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6239" w14:textId="6B03028C" w:rsidR="004B55F6" w:rsidRPr="004B55F6" w:rsidRDefault="004B55F6" w:rsidP="004B55F6">
      <w:pPr>
        <w:rPr>
          <w:b/>
        </w:rPr>
      </w:pPr>
      <w:r w:rsidRPr="004B55F6">
        <w:rPr>
          <w:noProof/>
          <w:lang w:val="en-US"/>
        </w:rPr>
        <w:drawing>
          <wp:inline distT="0" distB="0" distL="0" distR="0" wp14:anchorId="2C231D0E" wp14:editId="6B4FE12F">
            <wp:extent cx="447675" cy="600075"/>
            <wp:effectExtent l="0" t="0" r="9525" b="9525"/>
            <wp:docPr id="1538186524" name="Picture 2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1121" w14:textId="569E1586" w:rsidR="004B55F6" w:rsidRPr="004B55F6" w:rsidRDefault="004B55F6" w:rsidP="004B55F6">
      <w:pPr>
        <w:rPr>
          <w:b/>
        </w:rPr>
      </w:pPr>
      <w:r w:rsidRPr="004B55F6">
        <w:rPr>
          <w:b/>
        </w:rPr>
        <w:t xml:space="preserve">TPC Mountain Bike Riding </w:t>
      </w:r>
      <w:r>
        <w:rPr>
          <w:b/>
        </w:rPr>
        <w:t>–</w:t>
      </w:r>
      <w:r w:rsidRPr="004B55F6">
        <w:rPr>
          <w:b/>
        </w:rPr>
        <w:t xml:space="preserve"> </w:t>
      </w:r>
      <w:r>
        <w:rPr>
          <w:b/>
        </w:rPr>
        <w:t>Pre-activity Brief</w:t>
      </w:r>
    </w:p>
    <w:p w14:paraId="546AFAC5" w14:textId="16537267" w:rsidR="004B55F6" w:rsidRPr="004B55F6" w:rsidRDefault="004B55F6" w:rsidP="004B55F6">
      <w:pPr>
        <w:rPr>
          <w:lang w:val="en-GB"/>
        </w:rPr>
      </w:pPr>
      <w:r>
        <w:rPr>
          <w:lang w:val="en-GB"/>
        </w:rPr>
        <w:t>Items</w:t>
      </w:r>
      <w:r w:rsidRPr="004B55F6">
        <w:rPr>
          <w:lang w:val="en-GB"/>
        </w:rPr>
        <w:t xml:space="preserve"> from the </w:t>
      </w:r>
      <w:r>
        <w:rPr>
          <w:lang w:val="en-GB"/>
        </w:rPr>
        <w:t xml:space="preserve">Hazard </w:t>
      </w:r>
      <w:r w:rsidRPr="004B55F6">
        <w:rPr>
          <w:lang w:val="en-GB"/>
        </w:rPr>
        <w:t xml:space="preserve">risk assessment that </w:t>
      </w:r>
      <w:r>
        <w:rPr>
          <w:lang w:val="en-GB"/>
        </w:rPr>
        <w:t xml:space="preserve">are </w:t>
      </w:r>
      <w:r w:rsidRPr="004B55F6">
        <w:rPr>
          <w:lang w:val="en-GB"/>
        </w:rPr>
        <w:t xml:space="preserve">to </w:t>
      </w:r>
      <w:r>
        <w:rPr>
          <w:lang w:val="en-GB"/>
        </w:rPr>
        <w:t>be included</w:t>
      </w:r>
      <w:r w:rsidRPr="004B55F6">
        <w:rPr>
          <w:lang w:val="en-GB"/>
        </w:rPr>
        <w:t xml:space="preserve"> in the pre-</w:t>
      </w:r>
      <w:r>
        <w:rPr>
          <w:lang w:val="en-GB"/>
        </w:rPr>
        <w:t>activity</w:t>
      </w:r>
      <w:r w:rsidRPr="004B55F6">
        <w:rPr>
          <w:lang w:val="en-GB"/>
        </w:rPr>
        <w:t xml:space="preserve"> brief</w:t>
      </w:r>
      <w:r>
        <w:rPr>
          <w:lang w:val="en-GB"/>
        </w:rPr>
        <w:t xml:space="preserve"> to all participants</w:t>
      </w:r>
      <w:r w:rsidRPr="004B55F6">
        <w:rPr>
          <w:lang w:val="en-GB"/>
        </w:rPr>
        <w:t>:</w:t>
      </w:r>
    </w:p>
    <w:p w14:paraId="0AFA822A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Complete forms – no form, no riding – to ensure people are covered by the church’s insurance</w:t>
      </w:r>
    </w:p>
    <w:p w14:paraId="4760471F" w14:textId="619D67C2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 xml:space="preserve">First Aid – notify adult, phone </w:t>
      </w:r>
      <w:r>
        <w:rPr>
          <w:lang w:val="en-GB"/>
        </w:rPr>
        <w:t>Organiser</w:t>
      </w:r>
      <w:r w:rsidRPr="004B55F6">
        <w:rPr>
          <w:lang w:val="en-GB"/>
        </w:rPr>
        <w:t xml:space="preserve"> - First Aid officer who will carry kit, Walk in Centre, </w:t>
      </w:r>
      <w:r>
        <w:rPr>
          <w:lang w:val="en-GB"/>
        </w:rPr>
        <w:t xml:space="preserve">Hospital A&amp;E, </w:t>
      </w:r>
      <w:r w:rsidRPr="004B55F6">
        <w:rPr>
          <w:lang w:val="en-GB"/>
        </w:rPr>
        <w:t>Emergency 000</w:t>
      </w:r>
    </w:p>
    <w:p w14:paraId="53953D23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All riders – individual safety check of bike before start, helmets, sunscreen, water</w:t>
      </w:r>
    </w:p>
    <w:p w14:paraId="1F574F7E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Ride in groups of at least 2, with an adult</w:t>
      </w:r>
    </w:p>
    <w:p w14:paraId="73915E33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Stay within the fenced area, don’t go through entrance to the lake</w:t>
      </w:r>
    </w:p>
    <w:p w14:paraId="2AD7CB08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Anti clockwise – in one direction</w:t>
      </w:r>
    </w:p>
    <w:p w14:paraId="3394B92A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Don’t ride to close to person in front, emergency stop</w:t>
      </w:r>
    </w:p>
    <w:p w14:paraId="6B905021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Other people on tracks – walkers, riders</w:t>
      </w:r>
    </w:p>
    <w:p w14:paraId="1A5EF3F5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Kids on GREEN tracks, only Adults on BLUE tracks</w:t>
      </w:r>
    </w:p>
    <w:p w14:paraId="47C1BC1F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Blackberry, rocks, tree roots</w:t>
      </w:r>
    </w:p>
    <w:p w14:paraId="6E5ABAFD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Snakes – move away, stay out of grass</w:t>
      </w:r>
    </w:p>
    <w:p w14:paraId="29C471ED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Swoop by Magpie – stop, walk bike away, look at bird</w:t>
      </w:r>
    </w:p>
    <w:p w14:paraId="705347DE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Toilets – in pairs with adult permission</w:t>
      </w:r>
    </w:p>
    <w:p w14:paraId="45F90762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ABCDE by individuals, kids with parents help (air pump, tools, chain lube)</w:t>
      </w:r>
    </w:p>
    <w:p w14:paraId="7D9D1EA1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Air pressure in tyres</w:t>
      </w:r>
    </w:p>
    <w:p w14:paraId="0FACF323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Brake test standing</w:t>
      </w:r>
    </w:p>
    <w:p w14:paraId="78F847E0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Chain test not loose, rusty</w:t>
      </w:r>
    </w:p>
    <w:p w14:paraId="67EA451F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Drop test standing</w:t>
      </w:r>
    </w:p>
    <w:p w14:paraId="216AB412" w14:textId="77777777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Everything else, seat height adjusted, quick release handles tight</w:t>
      </w:r>
    </w:p>
    <w:p w14:paraId="158AC90B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Approval to take photos and put on TPC website</w:t>
      </w:r>
    </w:p>
    <w:p w14:paraId="746AAF9B" w14:textId="77777777" w:rsidR="00D95940" w:rsidRDefault="00D95940"/>
    <w:sectPr w:rsidR="00D95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10229"/>
    <w:multiLevelType w:val="hybridMultilevel"/>
    <w:tmpl w:val="1ECE0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F6"/>
    <w:rsid w:val="00056E38"/>
    <w:rsid w:val="00426DFA"/>
    <w:rsid w:val="004B55F6"/>
    <w:rsid w:val="005973E5"/>
    <w:rsid w:val="00966F8E"/>
    <w:rsid w:val="00D95940"/>
    <w:rsid w:val="00DA6C26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7950"/>
  <w15:chartTrackingRefBased/>
  <w15:docId w15:val="{F3A1048D-74BA-4034-8386-1E7EF189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Falls</dc:creator>
  <cp:keywords/>
  <dc:description/>
  <cp:lastModifiedBy>Grahame Falls</cp:lastModifiedBy>
  <cp:revision>2</cp:revision>
  <dcterms:created xsi:type="dcterms:W3CDTF">2025-02-01T01:48:00Z</dcterms:created>
  <dcterms:modified xsi:type="dcterms:W3CDTF">2025-02-01T01:48:00Z</dcterms:modified>
</cp:coreProperties>
</file>