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63847" w14:textId="090A6681" w:rsidR="00481986" w:rsidRDefault="00481986" w:rsidP="00262DFF">
      <w:pPr>
        <w:pStyle w:val="Header"/>
        <w:rPr>
          <w:rFonts w:ascii="Arial" w:hAnsi="Arial" w:cs="Arial"/>
          <w:b/>
          <w:lang w:val="en-AU"/>
        </w:rPr>
      </w:pPr>
      <w:r w:rsidRPr="005F5DB3">
        <w:rPr>
          <w:rFonts w:ascii="Times New Roman" w:eastAsia="Times New Roman" w:hAnsi="Times New Roman"/>
          <w:noProof/>
          <w:lang w:eastAsia="en-AU"/>
        </w:rPr>
        <w:drawing>
          <wp:inline distT="0" distB="0" distL="0" distR="0" wp14:anchorId="6F0B1909" wp14:editId="17CC54A0">
            <wp:extent cx="445273" cy="597190"/>
            <wp:effectExtent l="0" t="0" r="0" b="0"/>
            <wp:docPr id="3" name="Picture 3" descr="A group of planes flying in form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oup of planes flying in formation&#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513" cy="604217"/>
                    </a:xfrm>
                    <a:prstGeom prst="rect">
                      <a:avLst/>
                    </a:prstGeom>
                    <a:noFill/>
                    <a:ln>
                      <a:noFill/>
                    </a:ln>
                  </pic:spPr>
                </pic:pic>
              </a:graphicData>
            </a:graphic>
          </wp:inline>
        </w:drawing>
      </w:r>
    </w:p>
    <w:p w14:paraId="0CE65176" w14:textId="7C4A4010" w:rsidR="000005F4" w:rsidRDefault="00043BFA" w:rsidP="000005F4">
      <w:pPr>
        <w:pStyle w:val="Header"/>
        <w:jc w:val="center"/>
        <w:rPr>
          <w:rFonts w:ascii="Arial" w:hAnsi="Arial" w:cs="Arial"/>
          <w:b/>
          <w:color w:val="002060"/>
          <w:lang w:val="en-AU"/>
        </w:rPr>
      </w:pPr>
      <w:r>
        <w:rPr>
          <w:rFonts w:ascii="Arial" w:hAnsi="Arial" w:cs="Arial"/>
          <w:b/>
          <w:color w:val="002060"/>
          <w:lang w:val="en-AU"/>
        </w:rPr>
        <w:t>TPC Mountain Bike Riding -</w:t>
      </w:r>
      <w:r w:rsidR="000005F4">
        <w:rPr>
          <w:rFonts w:ascii="Arial" w:hAnsi="Arial" w:cs="Arial"/>
          <w:b/>
          <w:color w:val="002060"/>
          <w:lang w:val="en-AU"/>
        </w:rPr>
        <w:t xml:space="preserve"> Hazard</w:t>
      </w:r>
      <w:r w:rsidR="00A75E3B" w:rsidRPr="00481986">
        <w:rPr>
          <w:rFonts w:ascii="Arial" w:hAnsi="Arial" w:cs="Arial"/>
          <w:b/>
          <w:color w:val="002060"/>
          <w:lang w:val="en-AU"/>
        </w:rPr>
        <w:t xml:space="preserve"> Analysis</w:t>
      </w:r>
    </w:p>
    <w:p w14:paraId="13E756E6" w14:textId="77777777" w:rsidR="000005F4" w:rsidRDefault="000005F4" w:rsidP="000005F4">
      <w:pPr>
        <w:pStyle w:val="Header"/>
        <w:jc w:val="center"/>
        <w:rPr>
          <w:rFonts w:ascii="Arial" w:hAnsi="Arial" w:cs="Arial"/>
          <w:b/>
          <w:color w:val="002060"/>
          <w:lang w:val="en-AU"/>
        </w:rPr>
      </w:pPr>
    </w:p>
    <w:p w14:paraId="34386B00" w14:textId="77777777" w:rsidR="00A75E3B" w:rsidRPr="006451BB" w:rsidRDefault="00A75E3B" w:rsidP="00262DFF">
      <w:pPr>
        <w:pStyle w:val="Header"/>
        <w:rPr>
          <w:rFonts w:ascii="Arial" w:hAnsi="Arial" w:cs="Arial"/>
        </w:rPr>
      </w:pPr>
    </w:p>
    <w:tbl>
      <w:tblPr>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84"/>
        <w:gridCol w:w="3357"/>
        <w:gridCol w:w="2167"/>
        <w:gridCol w:w="3260"/>
      </w:tblGrid>
      <w:tr w:rsidR="001314F2" w:rsidRPr="006451BB" w14:paraId="53253103" w14:textId="77777777" w:rsidTr="00757F06">
        <w:tc>
          <w:tcPr>
            <w:tcW w:w="15168" w:type="dxa"/>
            <w:gridSpan w:val="4"/>
          </w:tcPr>
          <w:p w14:paraId="736DADBF" w14:textId="6FB25B16" w:rsidR="00137726" w:rsidRPr="006451BB" w:rsidRDefault="007C0475" w:rsidP="00262DFF">
            <w:pPr>
              <w:spacing w:after="0"/>
              <w:rPr>
                <w:rFonts w:ascii="Arial" w:eastAsiaTheme="minorHAnsi" w:hAnsi="Arial" w:cs="Arial"/>
                <w:lang w:val="en-AU"/>
              </w:rPr>
            </w:pPr>
            <w:r w:rsidRPr="00757F06">
              <w:rPr>
                <w:rFonts w:ascii="Arial" w:eastAsiaTheme="minorHAnsi" w:hAnsi="Arial" w:cs="Arial"/>
                <w:b/>
                <w:bCs/>
                <w:lang w:val="en-AU"/>
              </w:rPr>
              <w:t>Event Description</w:t>
            </w:r>
            <w:r w:rsidR="00ED56B8" w:rsidRPr="00757F06">
              <w:rPr>
                <w:rFonts w:ascii="Arial" w:eastAsiaTheme="minorHAnsi" w:hAnsi="Arial" w:cs="Arial"/>
                <w:b/>
                <w:bCs/>
                <w:lang w:val="en-AU"/>
              </w:rPr>
              <w:t>:</w:t>
            </w:r>
            <w:r w:rsidR="00ED56B8" w:rsidRPr="006451BB">
              <w:rPr>
                <w:rFonts w:ascii="Arial" w:eastAsiaTheme="minorHAnsi" w:hAnsi="Arial" w:cs="Arial"/>
                <w:lang w:val="en-AU"/>
              </w:rPr>
              <w:t xml:space="preserve"> </w:t>
            </w:r>
            <w:r w:rsidR="00043BFA">
              <w:rPr>
                <w:rFonts w:ascii="Arial" w:eastAsiaTheme="minorHAnsi" w:hAnsi="Arial" w:cs="Arial"/>
                <w:lang w:val="en-AU"/>
              </w:rPr>
              <w:t xml:space="preserve">Mountain Bike Riding </w:t>
            </w:r>
          </w:p>
          <w:p w14:paraId="51AF74EB" w14:textId="75F75A66" w:rsidR="001314F2" w:rsidRPr="00802A0A" w:rsidRDefault="005B5685" w:rsidP="00262DFF">
            <w:pPr>
              <w:spacing w:after="0"/>
              <w:rPr>
                <w:rFonts w:ascii="Arial" w:eastAsiaTheme="minorHAnsi" w:hAnsi="Arial" w:cs="Arial"/>
                <w:b/>
                <w:bCs/>
                <w:lang w:val="en-AU"/>
              </w:rPr>
            </w:pPr>
            <w:r w:rsidRPr="00802A0A">
              <w:rPr>
                <w:rFonts w:ascii="Arial" w:eastAsiaTheme="minorHAnsi" w:hAnsi="Arial" w:cs="Arial"/>
                <w:b/>
                <w:bCs/>
                <w:lang w:val="en-AU"/>
              </w:rPr>
              <w:t>Date</w:t>
            </w:r>
            <w:r w:rsidR="00ED56B8" w:rsidRPr="00802A0A">
              <w:rPr>
                <w:rFonts w:ascii="Arial" w:eastAsiaTheme="minorHAnsi" w:hAnsi="Arial" w:cs="Arial"/>
                <w:b/>
                <w:bCs/>
                <w:lang w:val="en-AU"/>
              </w:rPr>
              <w:t>s:</w:t>
            </w:r>
            <w:r w:rsidRPr="00802A0A">
              <w:rPr>
                <w:rFonts w:ascii="Arial" w:eastAsiaTheme="minorHAnsi" w:hAnsi="Arial" w:cs="Arial"/>
                <w:b/>
                <w:bCs/>
                <w:lang w:val="en-AU"/>
              </w:rPr>
              <w:t xml:space="preserve"> </w:t>
            </w:r>
            <w:r w:rsidR="007B50DE">
              <w:rPr>
                <w:rFonts w:ascii="Arial" w:eastAsiaTheme="minorHAnsi" w:hAnsi="Arial" w:cs="Arial"/>
                <w:b/>
                <w:bCs/>
                <w:lang w:val="en-AU"/>
              </w:rPr>
              <w:t>xxx</w:t>
            </w:r>
          </w:p>
        </w:tc>
      </w:tr>
      <w:tr w:rsidR="00757F06" w:rsidRPr="006451BB" w14:paraId="463511DF" w14:textId="77777777" w:rsidTr="00757F06">
        <w:tc>
          <w:tcPr>
            <w:tcW w:w="6384" w:type="dxa"/>
          </w:tcPr>
          <w:p w14:paraId="54D63188" w14:textId="7192F9B8" w:rsidR="00ED56B8" w:rsidRPr="00757F06"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Address</w:t>
            </w:r>
            <w:r w:rsidR="00ED56B8" w:rsidRPr="00757F06">
              <w:rPr>
                <w:rFonts w:ascii="Arial" w:eastAsiaTheme="minorHAnsi" w:hAnsi="Arial" w:cs="Arial"/>
                <w:b/>
                <w:bCs/>
                <w:lang w:val="en-AU"/>
              </w:rPr>
              <w:t xml:space="preserve"> and telephone number:</w:t>
            </w:r>
          </w:p>
          <w:p w14:paraId="3249EA4D" w14:textId="1B15C5C2" w:rsidR="001314F2" w:rsidRPr="006451BB" w:rsidRDefault="00B07FE2" w:rsidP="00262DFF">
            <w:pPr>
              <w:spacing w:after="0"/>
              <w:rPr>
                <w:rFonts w:ascii="Arial" w:eastAsiaTheme="minorHAnsi" w:hAnsi="Arial" w:cs="Arial"/>
                <w:lang w:val="en-AU"/>
              </w:rPr>
            </w:pPr>
            <w:r>
              <w:rPr>
                <w:rFonts w:ascii="Arial" w:eastAsiaTheme="minorHAnsi" w:hAnsi="Arial" w:cs="Arial"/>
                <w:lang w:val="en-AU"/>
              </w:rPr>
              <w:t>Pine Island, Tuggeranong</w:t>
            </w:r>
          </w:p>
        </w:tc>
        <w:tc>
          <w:tcPr>
            <w:tcW w:w="3357" w:type="dxa"/>
          </w:tcPr>
          <w:p w14:paraId="4F361165" w14:textId="77777777" w:rsidR="001314F2"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 xml:space="preserve">Prepared by: </w:t>
            </w:r>
          </w:p>
          <w:p w14:paraId="58AE5D1E" w14:textId="3EFD2A6B" w:rsidR="008806DA" w:rsidRPr="008806DA" w:rsidRDefault="007B50DE" w:rsidP="00262DFF">
            <w:pPr>
              <w:spacing w:after="0"/>
              <w:rPr>
                <w:rFonts w:ascii="Arial" w:eastAsiaTheme="minorHAnsi" w:hAnsi="Arial" w:cs="Arial"/>
                <w:lang w:val="en-AU"/>
              </w:rPr>
            </w:pPr>
            <w:r>
              <w:rPr>
                <w:rFonts w:ascii="Arial" w:eastAsiaTheme="minorHAnsi" w:hAnsi="Arial" w:cs="Arial"/>
                <w:lang w:val="en-AU"/>
              </w:rPr>
              <w:t>xxx</w:t>
            </w:r>
          </w:p>
        </w:tc>
        <w:tc>
          <w:tcPr>
            <w:tcW w:w="5427" w:type="dxa"/>
            <w:gridSpan w:val="2"/>
          </w:tcPr>
          <w:p w14:paraId="0893EDC5" w14:textId="77777777" w:rsidR="001314F2"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 xml:space="preserve">Reviewed and </w:t>
            </w:r>
            <w:proofErr w:type="gramStart"/>
            <w:r w:rsidRPr="00757F06">
              <w:rPr>
                <w:rFonts w:ascii="Arial" w:eastAsiaTheme="minorHAnsi" w:hAnsi="Arial" w:cs="Arial"/>
                <w:b/>
                <w:bCs/>
                <w:lang w:val="en-AU"/>
              </w:rPr>
              <w:t>Accepted</w:t>
            </w:r>
            <w:proofErr w:type="gramEnd"/>
            <w:r w:rsidRPr="00757F06">
              <w:rPr>
                <w:rFonts w:ascii="Arial" w:eastAsiaTheme="minorHAnsi" w:hAnsi="Arial" w:cs="Arial"/>
                <w:b/>
                <w:bCs/>
                <w:lang w:val="en-AU"/>
              </w:rPr>
              <w:t xml:space="preserve"> by:</w:t>
            </w:r>
          </w:p>
          <w:p w14:paraId="34373D3D" w14:textId="700D021A" w:rsidR="008806DA" w:rsidRPr="008806DA" w:rsidRDefault="008806DA" w:rsidP="00262DFF">
            <w:pPr>
              <w:spacing w:after="0"/>
              <w:rPr>
                <w:rFonts w:ascii="Arial" w:eastAsiaTheme="minorHAnsi" w:hAnsi="Arial" w:cs="Arial"/>
                <w:lang w:val="en-AU"/>
              </w:rPr>
            </w:pPr>
            <w:r w:rsidRPr="008806DA">
              <w:rPr>
                <w:rFonts w:ascii="Arial" w:eastAsiaTheme="minorHAnsi" w:hAnsi="Arial" w:cs="Arial"/>
                <w:lang w:val="en-AU"/>
              </w:rPr>
              <w:t>TPC Committee of Management</w:t>
            </w:r>
          </w:p>
        </w:tc>
      </w:tr>
      <w:tr w:rsidR="00757F06" w:rsidRPr="006451BB" w14:paraId="5AB1BB75" w14:textId="77777777" w:rsidTr="00966E9B">
        <w:tc>
          <w:tcPr>
            <w:tcW w:w="6384" w:type="dxa"/>
          </w:tcPr>
          <w:p w14:paraId="7F949B42" w14:textId="77777777" w:rsidR="001314F2"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Contact Number</w:t>
            </w:r>
            <w:r w:rsidR="00ED56B8" w:rsidRPr="00757F06">
              <w:rPr>
                <w:rFonts w:ascii="Arial" w:eastAsiaTheme="minorHAnsi" w:hAnsi="Arial" w:cs="Arial"/>
                <w:b/>
                <w:bCs/>
                <w:lang w:val="en-AU"/>
              </w:rPr>
              <w:t>s</w:t>
            </w:r>
            <w:r w:rsidRPr="00757F06">
              <w:rPr>
                <w:rFonts w:ascii="Arial" w:eastAsiaTheme="minorHAnsi" w:hAnsi="Arial" w:cs="Arial"/>
                <w:b/>
                <w:bCs/>
                <w:lang w:val="en-AU"/>
              </w:rPr>
              <w:t xml:space="preserve">: </w:t>
            </w:r>
          </w:p>
          <w:p w14:paraId="7CFB6123" w14:textId="0587C54C" w:rsidR="00B07FE2" w:rsidRPr="00757F06" w:rsidRDefault="007B50DE" w:rsidP="00262DFF">
            <w:pPr>
              <w:spacing w:after="0"/>
              <w:rPr>
                <w:rFonts w:ascii="Arial" w:eastAsiaTheme="minorHAnsi" w:hAnsi="Arial" w:cs="Arial"/>
                <w:b/>
                <w:bCs/>
                <w:lang w:val="en-AU"/>
              </w:rPr>
            </w:pPr>
            <w:r>
              <w:rPr>
                <w:rFonts w:ascii="Arial" w:eastAsiaTheme="minorHAnsi" w:hAnsi="Arial" w:cs="Arial"/>
                <w:lang w:val="en-AU"/>
              </w:rPr>
              <w:t>xxx</w:t>
            </w:r>
          </w:p>
        </w:tc>
        <w:tc>
          <w:tcPr>
            <w:tcW w:w="5524" w:type="dxa"/>
            <w:gridSpan w:val="2"/>
          </w:tcPr>
          <w:p w14:paraId="4FFDA481" w14:textId="77777777" w:rsidR="00B07FE2" w:rsidRDefault="001314F2" w:rsidP="00262DFF">
            <w:pPr>
              <w:spacing w:after="0"/>
              <w:rPr>
                <w:rFonts w:ascii="Arial" w:eastAsiaTheme="minorHAnsi" w:hAnsi="Arial" w:cs="Arial"/>
                <w:lang w:val="en-AU"/>
              </w:rPr>
            </w:pPr>
            <w:r w:rsidRPr="00757F06">
              <w:rPr>
                <w:rFonts w:ascii="Arial" w:eastAsiaTheme="minorHAnsi" w:hAnsi="Arial" w:cs="Arial"/>
                <w:b/>
                <w:bCs/>
                <w:lang w:val="en-AU"/>
              </w:rPr>
              <w:t>Other:</w:t>
            </w:r>
            <w:r w:rsidRPr="006451BB">
              <w:rPr>
                <w:rFonts w:ascii="Arial" w:eastAsiaTheme="minorHAnsi" w:hAnsi="Arial" w:cs="Arial"/>
                <w:lang w:val="en-AU"/>
              </w:rPr>
              <w:t xml:space="preserve"> </w:t>
            </w:r>
          </w:p>
          <w:p w14:paraId="3404FFFD" w14:textId="19D6ACCA" w:rsidR="00B07FE2" w:rsidRDefault="00B07FE2" w:rsidP="00262DFF">
            <w:pPr>
              <w:spacing w:after="0"/>
              <w:rPr>
                <w:rFonts w:ascii="Arial" w:eastAsiaTheme="minorHAnsi" w:hAnsi="Arial" w:cs="Arial"/>
                <w:lang w:val="en-AU"/>
              </w:rPr>
            </w:pPr>
            <w:r>
              <w:rPr>
                <w:rFonts w:ascii="Arial" w:eastAsiaTheme="minorHAnsi" w:hAnsi="Arial" w:cs="Arial"/>
                <w:lang w:val="en-AU"/>
              </w:rPr>
              <w:t>S</w:t>
            </w:r>
            <w:r w:rsidRPr="006451BB">
              <w:rPr>
                <w:rFonts w:ascii="Arial" w:eastAsiaTheme="minorHAnsi" w:hAnsi="Arial" w:cs="Arial"/>
                <w:lang w:val="en-AU"/>
              </w:rPr>
              <w:t>afety Officer</w:t>
            </w:r>
            <w:r>
              <w:rPr>
                <w:rFonts w:ascii="Arial" w:eastAsiaTheme="minorHAnsi" w:hAnsi="Arial" w:cs="Arial"/>
                <w:lang w:val="en-AU"/>
              </w:rPr>
              <w:t>s –</w:t>
            </w:r>
            <w:r w:rsidR="007B50DE">
              <w:rPr>
                <w:rFonts w:ascii="Arial" w:eastAsiaTheme="minorHAnsi" w:hAnsi="Arial" w:cs="Arial"/>
                <w:lang w:val="en-AU"/>
              </w:rPr>
              <w:t>xxx</w:t>
            </w:r>
            <w:r w:rsidR="00966E9B">
              <w:rPr>
                <w:rFonts w:ascii="Arial" w:eastAsiaTheme="minorHAnsi" w:hAnsi="Arial" w:cs="Arial"/>
                <w:lang w:val="en-AU"/>
              </w:rPr>
              <w:t>,</w:t>
            </w:r>
            <w:r>
              <w:rPr>
                <w:rFonts w:ascii="Arial" w:eastAsiaTheme="minorHAnsi" w:hAnsi="Arial" w:cs="Arial"/>
                <w:lang w:val="en-AU"/>
              </w:rPr>
              <w:t xml:space="preserve"> all parents</w:t>
            </w:r>
            <w:r w:rsidR="00966E9B">
              <w:rPr>
                <w:rFonts w:ascii="Arial" w:eastAsiaTheme="minorHAnsi" w:hAnsi="Arial" w:cs="Arial"/>
                <w:lang w:val="en-AU"/>
              </w:rPr>
              <w:t>/adults</w:t>
            </w:r>
            <w:r>
              <w:rPr>
                <w:rFonts w:ascii="Arial" w:eastAsiaTheme="minorHAnsi" w:hAnsi="Arial" w:cs="Arial"/>
                <w:lang w:val="en-AU"/>
              </w:rPr>
              <w:t xml:space="preserve"> </w:t>
            </w:r>
          </w:p>
          <w:p w14:paraId="673FC782" w14:textId="4D12CEFB" w:rsidR="001314F2" w:rsidRPr="006451BB" w:rsidRDefault="00ED56B8" w:rsidP="00262DFF">
            <w:pPr>
              <w:spacing w:after="0"/>
              <w:rPr>
                <w:rFonts w:ascii="Arial" w:eastAsiaTheme="minorHAnsi" w:hAnsi="Arial" w:cs="Arial"/>
                <w:lang w:val="en-AU"/>
              </w:rPr>
            </w:pPr>
            <w:r w:rsidRPr="006451BB">
              <w:rPr>
                <w:rFonts w:ascii="Arial" w:eastAsiaTheme="minorHAnsi" w:hAnsi="Arial" w:cs="Arial"/>
                <w:lang w:val="en-AU"/>
              </w:rPr>
              <w:t>First aid officer</w:t>
            </w:r>
            <w:r w:rsidR="00B07FE2">
              <w:rPr>
                <w:rFonts w:ascii="Arial" w:eastAsiaTheme="minorHAnsi" w:hAnsi="Arial" w:cs="Arial"/>
                <w:lang w:val="en-AU"/>
              </w:rPr>
              <w:t xml:space="preserve"> – </w:t>
            </w:r>
            <w:r w:rsidR="007B50DE">
              <w:rPr>
                <w:rFonts w:ascii="Arial" w:eastAsiaTheme="minorHAnsi" w:hAnsi="Arial" w:cs="Arial"/>
                <w:lang w:val="en-AU"/>
              </w:rPr>
              <w:t>xxx</w:t>
            </w:r>
          </w:p>
        </w:tc>
        <w:tc>
          <w:tcPr>
            <w:tcW w:w="3260" w:type="dxa"/>
          </w:tcPr>
          <w:p w14:paraId="14D5C648" w14:textId="77777777" w:rsidR="001314F2" w:rsidRPr="00757F06" w:rsidRDefault="001314F2" w:rsidP="00262DFF">
            <w:pPr>
              <w:spacing w:after="0"/>
              <w:rPr>
                <w:rFonts w:ascii="Arial" w:eastAsiaTheme="minorHAnsi" w:hAnsi="Arial" w:cs="Arial"/>
                <w:b/>
                <w:bCs/>
                <w:lang w:val="en-AU"/>
              </w:rPr>
            </w:pPr>
            <w:r w:rsidRPr="00757F06">
              <w:rPr>
                <w:rFonts w:ascii="Arial" w:eastAsiaTheme="minorHAnsi" w:hAnsi="Arial" w:cs="Arial"/>
                <w:b/>
                <w:bCs/>
                <w:lang w:val="en-AU"/>
              </w:rPr>
              <w:t>Poisons Information: 131126</w:t>
            </w:r>
          </w:p>
          <w:p w14:paraId="68247BE4" w14:textId="77777777" w:rsidR="001314F2" w:rsidRPr="006451BB" w:rsidRDefault="001314F2" w:rsidP="00262DFF">
            <w:pPr>
              <w:spacing w:after="0"/>
              <w:rPr>
                <w:rFonts w:ascii="Arial" w:eastAsiaTheme="minorHAnsi" w:hAnsi="Arial" w:cs="Arial"/>
                <w:lang w:val="en-AU"/>
              </w:rPr>
            </w:pPr>
            <w:r w:rsidRPr="00757F06">
              <w:rPr>
                <w:rFonts w:ascii="Arial" w:eastAsiaTheme="minorHAnsi" w:hAnsi="Arial" w:cs="Arial"/>
                <w:b/>
                <w:bCs/>
                <w:lang w:val="en-AU"/>
              </w:rPr>
              <w:t>Emergency: 000</w:t>
            </w:r>
          </w:p>
        </w:tc>
      </w:tr>
    </w:tbl>
    <w:p w14:paraId="6F716B57" w14:textId="77777777" w:rsidR="001314F2" w:rsidRPr="006451BB" w:rsidRDefault="001314F2" w:rsidP="00262DFF">
      <w:pPr>
        <w:spacing w:after="0"/>
        <w:rPr>
          <w:rFonts w:ascii="Arial" w:hAnsi="Arial" w:cs="Arial"/>
          <w:lang w:val="en-AU"/>
        </w:rPr>
      </w:pPr>
    </w:p>
    <w:tbl>
      <w:tblPr>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
        <w:gridCol w:w="2738"/>
        <w:gridCol w:w="2185"/>
        <w:gridCol w:w="1670"/>
        <w:gridCol w:w="8092"/>
      </w:tblGrid>
      <w:tr w:rsidR="008806DA" w:rsidRPr="006451BB" w14:paraId="77004E19" w14:textId="77777777" w:rsidTr="00A75F3C">
        <w:tc>
          <w:tcPr>
            <w:tcW w:w="483" w:type="dxa"/>
          </w:tcPr>
          <w:p w14:paraId="3B46C9F4" w14:textId="77777777" w:rsidR="008D6F66" w:rsidRPr="006451BB" w:rsidRDefault="008D6F66" w:rsidP="00262DFF">
            <w:pPr>
              <w:spacing w:after="0"/>
              <w:rPr>
                <w:rFonts w:ascii="Arial" w:eastAsiaTheme="minorHAnsi" w:hAnsi="Arial" w:cs="Arial"/>
                <w:b/>
                <w:lang w:val="en-AU"/>
              </w:rPr>
            </w:pPr>
          </w:p>
        </w:tc>
        <w:tc>
          <w:tcPr>
            <w:tcW w:w="2738" w:type="dxa"/>
          </w:tcPr>
          <w:p w14:paraId="6D2FE1C3" w14:textId="37405D44" w:rsidR="008D6F66" w:rsidRPr="006451BB" w:rsidRDefault="008D6F66" w:rsidP="00262DFF">
            <w:pPr>
              <w:spacing w:after="0"/>
              <w:rPr>
                <w:rFonts w:ascii="Arial" w:eastAsiaTheme="minorHAnsi" w:hAnsi="Arial" w:cs="Arial"/>
                <w:b/>
                <w:lang w:val="en-AU"/>
              </w:rPr>
            </w:pPr>
            <w:r w:rsidRPr="006451BB">
              <w:rPr>
                <w:rFonts w:ascii="Arial" w:eastAsiaTheme="minorHAnsi" w:hAnsi="Arial" w:cs="Arial"/>
                <w:b/>
                <w:lang w:val="en-AU"/>
              </w:rPr>
              <w:t>Relevant Activity/Procedure</w:t>
            </w:r>
          </w:p>
        </w:tc>
        <w:tc>
          <w:tcPr>
            <w:tcW w:w="2185" w:type="dxa"/>
          </w:tcPr>
          <w:p w14:paraId="60F4EB1A" w14:textId="77777777" w:rsidR="008D6F66" w:rsidRPr="006451BB" w:rsidRDefault="008D6F66" w:rsidP="00262DFF">
            <w:pPr>
              <w:spacing w:after="0"/>
              <w:rPr>
                <w:rFonts w:ascii="Arial" w:eastAsiaTheme="minorHAnsi" w:hAnsi="Arial" w:cs="Arial"/>
                <w:b/>
                <w:lang w:val="en-AU"/>
              </w:rPr>
            </w:pPr>
            <w:r w:rsidRPr="006451BB">
              <w:rPr>
                <w:rFonts w:ascii="Arial" w:eastAsiaTheme="minorHAnsi" w:hAnsi="Arial" w:cs="Arial"/>
                <w:b/>
                <w:lang w:val="en-AU"/>
              </w:rPr>
              <w:t>Possible Hazards</w:t>
            </w:r>
          </w:p>
        </w:tc>
        <w:tc>
          <w:tcPr>
            <w:tcW w:w="1670" w:type="dxa"/>
          </w:tcPr>
          <w:p w14:paraId="6C1CEE36" w14:textId="77777777" w:rsidR="008D6F66" w:rsidRDefault="008D6F66" w:rsidP="00262DFF">
            <w:pPr>
              <w:spacing w:after="0"/>
              <w:rPr>
                <w:rFonts w:ascii="Arial" w:eastAsiaTheme="minorHAnsi" w:hAnsi="Arial" w:cs="Arial"/>
                <w:b/>
                <w:lang w:val="en-AU"/>
              </w:rPr>
            </w:pPr>
            <w:r w:rsidRPr="006451BB">
              <w:rPr>
                <w:rFonts w:ascii="Arial" w:eastAsiaTheme="minorHAnsi" w:hAnsi="Arial" w:cs="Arial"/>
                <w:b/>
                <w:lang w:val="en-AU"/>
              </w:rPr>
              <w:t>Risk</w:t>
            </w:r>
          </w:p>
          <w:p w14:paraId="2EEC28A0" w14:textId="30805521" w:rsidR="008D6F66" w:rsidRPr="006451BB" w:rsidRDefault="008D6F66" w:rsidP="00262DFF">
            <w:pPr>
              <w:spacing w:after="0"/>
              <w:rPr>
                <w:rFonts w:ascii="Arial" w:eastAsiaTheme="minorHAnsi" w:hAnsi="Arial" w:cs="Arial"/>
                <w:b/>
                <w:lang w:val="en-AU"/>
              </w:rPr>
            </w:pPr>
            <w:proofErr w:type="gramStart"/>
            <w:r>
              <w:rPr>
                <w:rFonts w:ascii="Arial" w:eastAsiaTheme="minorHAnsi" w:hAnsi="Arial" w:cs="Arial"/>
                <w:b/>
                <w:lang w:val="en-AU"/>
              </w:rPr>
              <w:t>L,M</w:t>
            </w:r>
            <w:proofErr w:type="gramEnd"/>
            <w:r>
              <w:rPr>
                <w:rFonts w:ascii="Arial" w:eastAsiaTheme="minorHAnsi" w:hAnsi="Arial" w:cs="Arial"/>
                <w:b/>
                <w:lang w:val="en-AU"/>
              </w:rPr>
              <w:t>,H</w:t>
            </w:r>
          </w:p>
        </w:tc>
        <w:tc>
          <w:tcPr>
            <w:tcW w:w="8092" w:type="dxa"/>
          </w:tcPr>
          <w:p w14:paraId="34DF5658" w14:textId="4A0B15A8" w:rsidR="008D6F66" w:rsidRPr="006451BB" w:rsidRDefault="008D6F66" w:rsidP="00262DFF">
            <w:pPr>
              <w:spacing w:after="0"/>
              <w:rPr>
                <w:rFonts w:ascii="Arial" w:eastAsiaTheme="minorHAnsi" w:hAnsi="Arial" w:cs="Arial"/>
                <w:b/>
                <w:lang w:val="en-AU"/>
              </w:rPr>
            </w:pPr>
            <w:r w:rsidRPr="006451BB">
              <w:rPr>
                <w:rFonts w:ascii="Arial" w:eastAsiaTheme="minorHAnsi" w:hAnsi="Arial" w:cs="Arial"/>
                <w:b/>
                <w:lang w:val="en-AU"/>
              </w:rPr>
              <w:t>Safety Control</w:t>
            </w:r>
            <w:r>
              <w:rPr>
                <w:rFonts w:ascii="Arial" w:eastAsiaTheme="minorHAnsi" w:hAnsi="Arial" w:cs="Arial"/>
                <w:b/>
                <w:lang w:val="en-AU"/>
              </w:rPr>
              <w:t xml:space="preserve"> / Mitigation strategies</w:t>
            </w:r>
          </w:p>
        </w:tc>
      </w:tr>
      <w:tr w:rsidR="008806DA" w:rsidRPr="006451BB" w14:paraId="5F85ECEC" w14:textId="77777777" w:rsidTr="00A75F3C">
        <w:tc>
          <w:tcPr>
            <w:tcW w:w="483" w:type="dxa"/>
          </w:tcPr>
          <w:p w14:paraId="131E5202" w14:textId="46D5BB65"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1</w:t>
            </w:r>
          </w:p>
        </w:tc>
        <w:tc>
          <w:tcPr>
            <w:tcW w:w="2738" w:type="dxa"/>
          </w:tcPr>
          <w:p w14:paraId="2BE88C76" w14:textId="25BE5DB9"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Preparation and Registration</w:t>
            </w:r>
          </w:p>
        </w:tc>
        <w:tc>
          <w:tcPr>
            <w:tcW w:w="2185" w:type="dxa"/>
          </w:tcPr>
          <w:p w14:paraId="1361598C" w14:textId="0368D27D"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Youth attending without all forms of approval</w:t>
            </w:r>
          </w:p>
        </w:tc>
        <w:tc>
          <w:tcPr>
            <w:tcW w:w="1670" w:type="dxa"/>
          </w:tcPr>
          <w:p w14:paraId="18B4F8B3" w14:textId="581E5234"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Low</w:t>
            </w:r>
          </w:p>
        </w:tc>
        <w:tc>
          <w:tcPr>
            <w:tcW w:w="8092" w:type="dxa"/>
          </w:tcPr>
          <w:p w14:paraId="193C4601" w14:textId="2D4C7BC9" w:rsidR="008D6F66" w:rsidRDefault="008D6F66" w:rsidP="00262DFF">
            <w:pPr>
              <w:spacing w:after="0"/>
              <w:rPr>
                <w:rFonts w:ascii="Arial" w:hAnsi="Arial" w:cs="Arial"/>
              </w:rPr>
            </w:pPr>
            <w:r>
              <w:rPr>
                <w:rFonts w:ascii="Arial" w:hAnsi="Arial" w:cs="Arial"/>
              </w:rPr>
              <w:t xml:space="preserve">- </w:t>
            </w:r>
            <w:r w:rsidRPr="006451BB">
              <w:rPr>
                <w:rFonts w:ascii="Arial" w:hAnsi="Arial" w:cs="Arial"/>
              </w:rPr>
              <w:t xml:space="preserve">Parental permission </w:t>
            </w:r>
            <w:r>
              <w:rPr>
                <w:rFonts w:ascii="Arial" w:hAnsi="Arial" w:cs="Arial"/>
              </w:rPr>
              <w:t xml:space="preserve">(Form A </w:t>
            </w:r>
            <w:r w:rsidRPr="001D7AAC">
              <w:rPr>
                <w:rFonts w:ascii="Arial" w:hAnsi="Arial" w:cs="Arial"/>
              </w:rPr>
              <w:t xml:space="preserve">Higher Hazard Risk Event </w:t>
            </w:r>
            <w:r>
              <w:rPr>
                <w:rFonts w:ascii="Arial" w:hAnsi="Arial" w:cs="Arial"/>
              </w:rPr>
              <w:t xml:space="preserve">and Form B </w:t>
            </w:r>
            <w:r w:rsidRPr="001D7AAC">
              <w:rPr>
                <w:rFonts w:ascii="Arial" w:hAnsi="Arial" w:cs="Arial"/>
              </w:rPr>
              <w:t>Risk Warning Form) to be obtained prior to the start of activities</w:t>
            </w:r>
            <w:r w:rsidRPr="006451BB">
              <w:rPr>
                <w:rFonts w:ascii="Arial" w:hAnsi="Arial" w:cs="Arial"/>
              </w:rPr>
              <w:t xml:space="preserve">. </w:t>
            </w:r>
            <w:r>
              <w:rPr>
                <w:rFonts w:ascii="Arial" w:hAnsi="Arial" w:cs="Arial"/>
              </w:rPr>
              <w:t>No signed forms – no riding.</w:t>
            </w:r>
          </w:p>
          <w:p w14:paraId="28CF06ED" w14:textId="1ADBFC1D" w:rsidR="008D6F66" w:rsidRDefault="008D6F66" w:rsidP="00262DFF">
            <w:pPr>
              <w:spacing w:after="0"/>
              <w:rPr>
                <w:rFonts w:ascii="Arial" w:hAnsi="Arial" w:cs="Arial"/>
              </w:rPr>
            </w:pPr>
            <w:r>
              <w:rPr>
                <w:rFonts w:ascii="Arial" w:hAnsi="Arial" w:cs="Arial"/>
              </w:rPr>
              <w:t xml:space="preserve">- Person Responsible – </w:t>
            </w:r>
            <w:proofErr w:type="spellStart"/>
            <w:r w:rsidR="007B50DE">
              <w:rPr>
                <w:rFonts w:ascii="Arial" w:hAnsi="Arial" w:cs="Arial"/>
              </w:rPr>
              <w:t>Organisers</w:t>
            </w:r>
            <w:proofErr w:type="spellEnd"/>
          </w:p>
          <w:p w14:paraId="71B59E47" w14:textId="5AA79BE8" w:rsidR="008D6F66" w:rsidRPr="00262DFF" w:rsidRDefault="005C46D1" w:rsidP="00262DFF">
            <w:pPr>
              <w:spacing w:after="0"/>
              <w:rPr>
                <w:rFonts w:ascii="Arial" w:hAnsi="Arial" w:cs="Arial"/>
              </w:rPr>
            </w:pPr>
            <w:r>
              <w:rPr>
                <w:rFonts w:ascii="Arial" w:hAnsi="Arial" w:cs="Arial"/>
              </w:rPr>
              <w:t xml:space="preserve">- </w:t>
            </w:r>
            <w:r w:rsidR="008D6F66">
              <w:rPr>
                <w:rFonts w:ascii="Arial" w:hAnsi="Arial" w:cs="Arial"/>
              </w:rPr>
              <w:t>Residual Risk - Low</w:t>
            </w:r>
          </w:p>
        </w:tc>
      </w:tr>
      <w:tr w:rsidR="008806DA" w:rsidRPr="006451BB" w14:paraId="6DFE3596" w14:textId="77777777" w:rsidTr="00A75F3C">
        <w:tc>
          <w:tcPr>
            <w:tcW w:w="483" w:type="dxa"/>
          </w:tcPr>
          <w:p w14:paraId="72B840F2" w14:textId="1082F8F2" w:rsidR="008D6F66" w:rsidRDefault="008D6F66" w:rsidP="00262DFF">
            <w:pPr>
              <w:spacing w:after="0"/>
              <w:rPr>
                <w:rFonts w:ascii="Arial" w:eastAsiaTheme="minorHAnsi" w:hAnsi="Arial" w:cs="Arial"/>
                <w:lang w:val="en-AU"/>
              </w:rPr>
            </w:pPr>
            <w:r>
              <w:rPr>
                <w:rFonts w:ascii="Arial" w:eastAsiaTheme="minorHAnsi" w:hAnsi="Arial" w:cs="Arial"/>
                <w:lang w:val="en-AU"/>
              </w:rPr>
              <w:t>2</w:t>
            </w:r>
          </w:p>
        </w:tc>
        <w:tc>
          <w:tcPr>
            <w:tcW w:w="2738" w:type="dxa"/>
          </w:tcPr>
          <w:p w14:paraId="1C76E877" w14:textId="0D3CDB5D"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 xml:space="preserve">Arrival and unloading </w:t>
            </w:r>
          </w:p>
        </w:tc>
        <w:tc>
          <w:tcPr>
            <w:tcW w:w="2185" w:type="dxa"/>
          </w:tcPr>
          <w:p w14:paraId="18C0E7C9" w14:textId="599182F7" w:rsidR="008D6F66" w:rsidRPr="006451BB" w:rsidRDefault="008D6F66" w:rsidP="00262DFF">
            <w:pPr>
              <w:spacing w:after="0"/>
              <w:rPr>
                <w:rFonts w:ascii="Arial" w:eastAsiaTheme="minorHAnsi" w:hAnsi="Arial" w:cs="Arial"/>
                <w:lang w:val="en-AU"/>
              </w:rPr>
            </w:pPr>
            <w:r w:rsidRPr="001D7AAC">
              <w:rPr>
                <w:rFonts w:ascii="Arial" w:eastAsiaTheme="minorHAnsi" w:hAnsi="Arial" w:cs="Arial"/>
                <w:lang w:val="en-AU"/>
              </w:rPr>
              <w:t>Injury to youth slip/fall</w:t>
            </w:r>
            <w:r>
              <w:rPr>
                <w:rFonts w:ascii="Arial" w:eastAsiaTheme="minorHAnsi" w:hAnsi="Arial" w:cs="Arial"/>
                <w:lang w:val="en-AU"/>
              </w:rPr>
              <w:t xml:space="preserve"> from car or trailer</w:t>
            </w:r>
          </w:p>
        </w:tc>
        <w:tc>
          <w:tcPr>
            <w:tcW w:w="1670" w:type="dxa"/>
          </w:tcPr>
          <w:p w14:paraId="3B88D998" w14:textId="1B37AAA5" w:rsidR="008D6F66" w:rsidRPr="006451BB" w:rsidRDefault="005C46D1" w:rsidP="00262DFF">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0B084934" w14:textId="1E2A09D0" w:rsidR="005C46D1" w:rsidRDefault="008D6F66" w:rsidP="005C46D1">
            <w:pPr>
              <w:spacing w:after="0"/>
              <w:rPr>
                <w:rFonts w:ascii="Arial" w:hAnsi="Arial" w:cs="Arial"/>
              </w:rPr>
            </w:pPr>
            <w:r>
              <w:rPr>
                <w:rFonts w:ascii="Arial" w:hAnsi="Arial" w:cs="Arial"/>
              </w:rPr>
              <w:t xml:space="preserve">- </w:t>
            </w:r>
            <w:r w:rsidRPr="006451BB">
              <w:rPr>
                <w:rFonts w:ascii="Arial" w:hAnsi="Arial" w:cs="Arial"/>
              </w:rPr>
              <w:t>Parental</w:t>
            </w:r>
            <w:r>
              <w:rPr>
                <w:rFonts w:ascii="Arial" w:hAnsi="Arial" w:cs="Arial"/>
              </w:rPr>
              <w:t xml:space="preserve"> supervision and direction for safety in carpark from other vehicles or people.</w:t>
            </w:r>
            <w:r w:rsidR="005C46D1">
              <w:rPr>
                <w:rFonts w:ascii="Arial" w:hAnsi="Arial" w:cs="Arial"/>
              </w:rPr>
              <w:t xml:space="preserve"> </w:t>
            </w:r>
            <w:r w:rsidR="005C46D1" w:rsidRPr="005C46D1">
              <w:rPr>
                <w:rFonts w:ascii="Arial" w:hAnsi="Arial" w:cs="Arial"/>
              </w:rPr>
              <w:t>Drop off point in designated parking at the venue</w:t>
            </w:r>
            <w:r w:rsidR="005C46D1">
              <w:rPr>
                <w:rFonts w:ascii="Arial" w:hAnsi="Arial" w:cs="Arial"/>
              </w:rPr>
              <w:t>. Youth</w:t>
            </w:r>
            <w:r w:rsidR="005C46D1" w:rsidRPr="005C46D1">
              <w:rPr>
                <w:rFonts w:ascii="Arial" w:hAnsi="Arial" w:cs="Arial"/>
              </w:rPr>
              <w:t xml:space="preserve"> to wait </w:t>
            </w:r>
            <w:r w:rsidR="005C46D1">
              <w:rPr>
                <w:rFonts w:ascii="Arial" w:hAnsi="Arial" w:cs="Arial"/>
              </w:rPr>
              <w:t>i</w:t>
            </w:r>
            <w:r w:rsidR="005C46D1" w:rsidRPr="005C46D1">
              <w:rPr>
                <w:rFonts w:ascii="Arial" w:hAnsi="Arial" w:cs="Arial"/>
              </w:rPr>
              <w:t xml:space="preserve">n </w:t>
            </w:r>
            <w:r w:rsidR="005C46D1">
              <w:rPr>
                <w:rFonts w:ascii="Arial" w:hAnsi="Arial" w:cs="Arial"/>
              </w:rPr>
              <w:t xml:space="preserve">safe </w:t>
            </w:r>
            <w:r w:rsidR="005C46D1" w:rsidRPr="005C46D1">
              <w:rPr>
                <w:rFonts w:ascii="Arial" w:hAnsi="Arial" w:cs="Arial"/>
              </w:rPr>
              <w:t>a</w:t>
            </w:r>
            <w:r w:rsidR="005C46D1">
              <w:rPr>
                <w:rFonts w:ascii="Arial" w:hAnsi="Arial" w:cs="Arial"/>
              </w:rPr>
              <w:t>reas.</w:t>
            </w:r>
          </w:p>
          <w:p w14:paraId="0DB743A7" w14:textId="0908BF0D" w:rsidR="008D6F66" w:rsidRDefault="008D6F66" w:rsidP="008D6F66">
            <w:pPr>
              <w:spacing w:after="0"/>
              <w:rPr>
                <w:rFonts w:ascii="Arial" w:hAnsi="Arial" w:cs="Arial"/>
              </w:rPr>
            </w:pPr>
            <w:r>
              <w:rPr>
                <w:rFonts w:ascii="Arial" w:hAnsi="Arial" w:cs="Arial"/>
              </w:rPr>
              <w:t>- Person Responsible – Parents</w:t>
            </w:r>
          </w:p>
          <w:p w14:paraId="0C107251" w14:textId="1FADEF59" w:rsidR="008D6F66" w:rsidRPr="001D7AAC" w:rsidRDefault="005C46D1" w:rsidP="008D6F66">
            <w:pPr>
              <w:spacing w:after="0"/>
            </w:pPr>
            <w:r>
              <w:rPr>
                <w:rFonts w:ascii="Arial" w:hAnsi="Arial" w:cs="Arial"/>
              </w:rPr>
              <w:t xml:space="preserve">- </w:t>
            </w:r>
            <w:r w:rsidR="008D6F66">
              <w:rPr>
                <w:rFonts w:ascii="Arial" w:hAnsi="Arial" w:cs="Arial"/>
              </w:rPr>
              <w:t>Residual Risk - Low</w:t>
            </w:r>
          </w:p>
        </w:tc>
      </w:tr>
      <w:tr w:rsidR="008806DA" w:rsidRPr="006451BB" w14:paraId="28E72D30" w14:textId="77777777" w:rsidTr="00A75F3C">
        <w:tc>
          <w:tcPr>
            <w:tcW w:w="483" w:type="dxa"/>
          </w:tcPr>
          <w:p w14:paraId="22758D34" w14:textId="0B951AEF"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3</w:t>
            </w:r>
          </w:p>
        </w:tc>
        <w:tc>
          <w:tcPr>
            <w:tcW w:w="2738" w:type="dxa"/>
          </w:tcPr>
          <w:p w14:paraId="1C9FFF05" w14:textId="21A06CAA"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Supervision ratios and maturity</w:t>
            </w:r>
          </w:p>
        </w:tc>
        <w:tc>
          <w:tcPr>
            <w:tcW w:w="2185" w:type="dxa"/>
          </w:tcPr>
          <w:p w14:paraId="4107141F" w14:textId="0609B1F4"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 xml:space="preserve">Child vulnerable to </w:t>
            </w:r>
            <w:r w:rsidR="00A15A01">
              <w:rPr>
                <w:rFonts w:ascii="Arial" w:eastAsiaTheme="minorHAnsi" w:hAnsi="Arial" w:cs="Arial"/>
                <w:lang w:val="en-AU"/>
              </w:rPr>
              <w:t>injury</w:t>
            </w:r>
            <w:r w:rsidRPr="006451BB">
              <w:rPr>
                <w:rFonts w:ascii="Arial" w:eastAsiaTheme="minorHAnsi" w:hAnsi="Arial" w:cs="Arial"/>
                <w:lang w:val="en-AU"/>
              </w:rPr>
              <w:t xml:space="preserve"> due to </w:t>
            </w:r>
            <w:r>
              <w:rPr>
                <w:rFonts w:ascii="Arial" w:eastAsiaTheme="minorHAnsi" w:hAnsi="Arial" w:cs="Arial"/>
                <w:lang w:val="en-AU"/>
              </w:rPr>
              <w:t>im</w:t>
            </w:r>
            <w:r w:rsidRPr="006451BB">
              <w:rPr>
                <w:rFonts w:ascii="Arial" w:eastAsiaTheme="minorHAnsi" w:hAnsi="Arial" w:cs="Arial"/>
                <w:lang w:val="en-AU"/>
              </w:rPr>
              <w:t>maturity or lack of supervision</w:t>
            </w:r>
          </w:p>
        </w:tc>
        <w:tc>
          <w:tcPr>
            <w:tcW w:w="1670" w:type="dxa"/>
          </w:tcPr>
          <w:p w14:paraId="479BB0AB" w14:textId="259D1D97"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69567483" w14:textId="10A5DE2C" w:rsidR="008D6F66" w:rsidRDefault="008D6F66" w:rsidP="008D6F66">
            <w:pPr>
              <w:spacing w:after="0"/>
              <w:rPr>
                <w:rFonts w:ascii="Arial" w:eastAsia="Times New Roman" w:hAnsi="Arial" w:cs="Arial"/>
                <w:lang w:eastAsia="en-GB"/>
              </w:rPr>
            </w:pPr>
            <w:r>
              <w:rPr>
                <w:rFonts w:ascii="Arial" w:eastAsia="Times New Roman" w:hAnsi="Arial" w:cs="Arial"/>
                <w:lang w:eastAsia="en-GB"/>
              </w:rPr>
              <w:t>- S</w:t>
            </w:r>
            <w:r w:rsidRPr="006451BB">
              <w:rPr>
                <w:rFonts w:ascii="Arial" w:eastAsia="Times New Roman" w:hAnsi="Arial" w:cs="Arial"/>
                <w:lang w:eastAsia="en-GB"/>
              </w:rPr>
              <w:t>upervision ratio</w:t>
            </w:r>
            <w:r>
              <w:rPr>
                <w:rFonts w:ascii="Arial" w:eastAsia="Times New Roman" w:hAnsi="Arial" w:cs="Arial"/>
                <w:lang w:eastAsia="en-GB"/>
              </w:rPr>
              <w:t xml:space="preserve"> based on average parent</w:t>
            </w:r>
            <w:r w:rsidR="00966E9B">
              <w:rPr>
                <w:rFonts w:ascii="Arial" w:eastAsia="Times New Roman" w:hAnsi="Arial" w:cs="Arial"/>
                <w:lang w:eastAsia="en-GB"/>
              </w:rPr>
              <w:t>/adult</w:t>
            </w:r>
            <w:r>
              <w:rPr>
                <w:rFonts w:ascii="Arial" w:eastAsia="Times New Roman" w:hAnsi="Arial" w:cs="Arial"/>
                <w:lang w:eastAsia="en-GB"/>
              </w:rPr>
              <w:t xml:space="preserve"> to youth ratio of 1:4</w:t>
            </w:r>
            <w:r w:rsidRPr="006451BB">
              <w:rPr>
                <w:rFonts w:ascii="Arial" w:eastAsia="Times New Roman" w:hAnsi="Arial" w:cs="Arial"/>
                <w:lang w:eastAsia="en-GB"/>
              </w:rPr>
              <w:t xml:space="preserve">. </w:t>
            </w:r>
            <w:r>
              <w:rPr>
                <w:rFonts w:ascii="Arial" w:eastAsia="Times New Roman" w:hAnsi="Arial" w:cs="Arial"/>
                <w:lang w:eastAsia="en-GB"/>
              </w:rPr>
              <w:t>Youth to ride in groups with at least one mature person for supervision / instruction.</w:t>
            </w:r>
          </w:p>
          <w:p w14:paraId="34C0AEF1" w14:textId="5729E073" w:rsidR="008D6F66" w:rsidRDefault="008D6F66" w:rsidP="008D6F66">
            <w:pPr>
              <w:spacing w:after="0"/>
              <w:rPr>
                <w:rFonts w:ascii="Arial" w:hAnsi="Arial" w:cs="Arial"/>
              </w:rPr>
            </w:pPr>
            <w:r>
              <w:rPr>
                <w:rFonts w:ascii="Arial" w:hAnsi="Arial" w:cs="Arial"/>
              </w:rPr>
              <w:t>- Person Responsible – Parents</w:t>
            </w:r>
            <w:r w:rsidR="00966E9B">
              <w:rPr>
                <w:rFonts w:ascii="Arial" w:hAnsi="Arial" w:cs="Arial"/>
              </w:rPr>
              <w:t>/adults</w:t>
            </w:r>
          </w:p>
          <w:p w14:paraId="3AD56DEF" w14:textId="657F8AEF" w:rsidR="008D6F66" w:rsidRPr="006451BB" w:rsidRDefault="005C46D1" w:rsidP="008D6F66">
            <w:pPr>
              <w:spacing w:after="0"/>
              <w:rPr>
                <w:rFonts w:ascii="Arial" w:hAnsi="Arial" w:cs="Arial"/>
              </w:rPr>
            </w:pPr>
            <w:r>
              <w:rPr>
                <w:rFonts w:ascii="Arial" w:hAnsi="Arial" w:cs="Arial"/>
              </w:rPr>
              <w:t xml:space="preserve">- </w:t>
            </w:r>
            <w:r w:rsidR="008D6F66">
              <w:rPr>
                <w:rFonts w:ascii="Arial" w:hAnsi="Arial" w:cs="Arial"/>
              </w:rPr>
              <w:t xml:space="preserve">Residual Risk </w:t>
            </w:r>
            <w:r w:rsidR="00966E9B">
              <w:rPr>
                <w:rFonts w:ascii="Arial" w:hAnsi="Arial" w:cs="Arial"/>
              </w:rPr>
              <w:t>–</w:t>
            </w:r>
            <w:r w:rsidR="008D6F66">
              <w:rPr>
                <w:rFonts w:ascii="Arial" w:hAnsi="Arial" w:cs="Arial"/>
              </w:rPr>
              <w:t xml:space="preserve"> Low</w:t>
            </w:r>
          </w:p>
        </w:tc>
      </w:tr>
      <w:tr w:rsidR="008806DA" w:rsidRPr="006451BB" w14:paraId="72A40D62" w14:textId="77777777" w:rsidTr="00A75F3C">
        <w:tc>
          <w:tcPr>
            <w:tcW w:w="483" w:type="dxa"/>
          </w:tcPr>
          <w:p w14:paraId="51BC80A5" w14:textId="1AA25999" w:rsidR="005C46D1" w:rsidRPr="006451BB" w:rsidRDefault="005C46D1" w:rsidP="00262DFF">
            <w:pPr>
              <w:spacing w:after="0"/>
              <w:rPr>
                <w:rFonts w:ascii="Arial" w:eastAsiaTheme="minorHAnsi" w:hAnsi="Arial" w:cs="Arial"/>
                <w:lang w:val="en-AU"/>
              </w:rPr>
            </w:pPr>
            <w:r>
              <w:rPr>
                <w:rFonts w:ascii="Arial" w:eastAsiaTheme="minorHAnsi" w:hAnsi="Arial" w:cs="Arial"/>
                <w:lang w:val="en-AU"/>
              </w:rPr>
              <w:t>4</w:t>
            </w:r>
          </w:p>
        </w:tc>
        <w:tc>
          <w:tcPr>
            <w:tcW w:w="2738" w:type="dxa"/>
          </w:tcPr>
          <w:p w14:paraId="47A011D5" w14:textId="05639410" w:rsidR="005C46D1" w:rsidRPr="006451BB" w:rsidRDefault="005C46D1" w:rsidP="00262DFF">
            <w:pPr>
              <w:spacing w:after="0"/>
              <w:rPr>
                <w:rFonts w:ascii="Arial" w:eastAsiaTheme="minorHAnsi" w:hAnsi="Arial" w:cs="Arial"/>
                <w:lang w:val="en-AU"/>
              </w:rPr>
            </w:pPr>
            <w:r w:rsidRPr="005C46D1">
              <w:rPr>
                <w:rFonts w:ascii="Arial" w:eastAsiaTheme="minorHAnsi" w:hAnsi="Arial" w:cs="Arial"/>
                <w:lang w:val="en-AU"/>
              </w:rPr>
              <w:t>General Risk</w:t>
            </w:r>
          </w:p>
        </w:tc>
        <w:tc>
          <w:tcPr>
            <w:tcW w:w="2185" w:type="dxa"/>
          </w:tcPr>
          <w:p w14:paraId="62D8F4B0" w14:textId="4773740D" w:rsidR="005C46D1" w:rsidRPr="006451BB" w:rsidRDefault="005C46D1" w:rsidP="00262DFF">
            <w:pPr>
              <w:spacing w:after="0"/>
              <w:rPr>
                <w:rFonts w:ascii="Arial" w:eastAsiaTheme="minorHAnsi" w:hAnsi="Arial" w:cs="Arial"/>
                <w:lang w:val="en-AU"/>
              </w:rPr>
            </w:pPr>
            <w:r w:rsidRPr="005C46D1">
              <w:rPr>
                <w:rFonts w:ascii="Arial" w:eastAsiaTheme="minorHAnsi" w:hAnsi="Arial" w:cs="Arial"/>
                <w:lang w:val="en-AU"/>
              </w:rPr>
              <w:t xml:space="preserve">Safety / </w:t>
            </w:r>
            <w:r>
              <w:rPr>
                <w:rFonts w:ascii="Arial" w:eastAsiaTheme="minorHAnsi" w:hAnsi="Arial" w:cs="Arial"/>
                <w:lang w:val="en-AU"/>
              </w:rPr>
              <w:t>youth</w:t>
            </w:r>
            <w:r w:rsidRPr="005C46D1">
              <w:rPr>
                <w:rFonts w:ascii="Arial" w:eastAsiaTheme="minorHAnsi" w:hAnsi="Arial" w:cs="Arial"/>
                <w:lang w:val="en-AU"/>
              </w:rPr>
              <w:t xml:space="preserve"> getting lost or separated</w:t>
            </w:r>
          </w:p>
        </w:tc>
        <w:tc>
          <w:tcPr>
            <w:tcW w:w="1670" w:type="dxa"/>
          </w:tcPr>
          <w:p w14:paraId="382FFBC0" w14:textId="0F0A7548" w:rsidR="005C46D1" w:rsidRPr="006451BB" w:rsidRDefault="005C46D1" w:rsidP="00262DFF">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7A7744CC" w14:textId="58E75CA8" w:rsidR="005C46D1" w:rsidRPr="005C46D1" w:rsidRDefault="005C46D1" w:rsidP="00262DFF">
            <w:pPr>
              <w:spacing w:after="0"/>
              <w:rPr>
                <w:rFonts w:ascii="Arial" w:hAnsi="Arial" w:cs="Arial"/>
              </w:rPr>
            </w:pPr>
            <w:r>
              <w:rPr>
                <w:rFonts w:ascii="Arial" w:hAnsi="Arial" w:cs="Arial"/>
              </w:rPr>
              <w:t xml:space="preserve">- </w:t>
            </w:r>
            <w:r w:rsidRPr="005C46D1">
              <w:rPr>
                <w:rFonts w:ascii="Arial" w:hAnsi="Arial" w:cs="Arial"/>
              </w:rPr>
              <w:t>Youth will use a buddy system (pairs) and each parent/adult will look after part of the group.</w:t>
            </w:r>
          </w:p>
          <w:p w14:paraId="787160FD" w14:textId="08422616" w:rsidR="005C46D1" w:rsidRDefault="005C46D1" w:rsidP="005C46D1">
            <w:pPr>
              <w:spacing w:after="0"/>
              <w:rPr>
                <w:rFonts w:ascii="Arial" w:hAnsi="Arial" w:cs="Arial"/>
              </w:rPr>
            </w:pPr>
            <w:r>
              <w:rPr>
                <w:rFonts w:ascii="Arial" w:hAnsi="Arial" w:cs="Arial"/>
              </w:rPr>
              <w:t>- Person Responsible – Parents</w:t>
            </w:r>
            <w:r w:rsidR="00966E9B">
              <w:rPr>
                <w:rFonts w:ascii="Arial" w:hAnsi="Arial" w:cs="Arial"/>
              </w:rPr>
              <w:t>/adults</w:t>
            </w:r>
          </w:p>
          <w:p w14:paraId="23D9B93D" w14:textId="30A2BAE7" w:rsidR="005C46D1" w:rsidRDefault="005C46D1" w:rsidP="005C46D1">
            <w:pPr>
              <w:spacing w:after="0"/>
              <w:rPr>
                <w:rFonts w:ascii="Arial" w:eastAsia="Times New Roman" w:hAnsi="Arial" w:cs="Arial"/>
                <w:lang w:eastAsia="en-GB"/>
              </w:rPr>
            </w:pPr>
            <w:r>
              <w:rPr>
                <w:rFonts w:ascii="Arial" w:hAnsi="Arial" w:cs="Arial"/>
              </w:rPr>
              <w:t>- Residual Risk - Low</w:t>
            </w:r>
          </w:p>
        </w:tc>
      </w:tr>
      <w:tr w:rsidR="005C46D1" w:rsidRPr="006451BB" w14:paraId="138CC2F6" w14:textId="77777777" w:rsidTr="00A75F3C">
        <w:tc>
          <w:tcPr>
            <w:tcW w:w="483" w:type="dxa"/>
          </w:tcPr>
          <w:p w14:paraId="2D41F41E" w14:textId="5A63D11B" w:rsidR="005C46D1" w:rsidRDefault="005C46D1" w:rsidP="00262DFF">
            <w:pPr>
              <w:spacing w:after="0"/>
              <w:rPr>
                <w:rFonts w:ascii="Arial" w:eastAsiaTheme="minorHAnsi" w:hAnsi="Arial" w:cs="Arial"/>
                <w:lang w:val="en-AU"/>
              </w:rPr>
            </w:pPr>
            <w:r>
              <w:rPr>
                <w:rFonts w:ascii="Arial" w:eastAsiaTheme="minorHAnsi" w:hAnsi="Arial" w:cs="Arial"/>
                <w:lang w:val="en-AU"/>
              </w:rPr>
              <w:lastRenderedPageBreak/>
              <w:t>5</w:t>
            </w:r>
          </w:p>
        </w:tc>
        <w:tc>
          <w:tcPr>
            <w:tcW w:w="2738" w:type="dxa"/>
          </w:tcPr>
          <w:p w14:paraId="563EE2BC" w14:textId="2EF30AD1" w:rsidR="005C46D1" w:rsidRPr="005C46D1" w:rsidRDefault="005C46D1" w:rsidP="00262DFF">
            <w:pPr>
              <w:spacing w:after="0"/>
              <w:rPr>
                <w:rFonts w:ascii="Arial" w:eastAsiaTheme="minorHAnsi" w:hAnsi="Arial" w:cs="Arial"/>
                <w:lang w:val="en-AU"/>
              </w:rPr>
            </w:pPr>
            <w:r w:rsidRPr="007A5860">
              <w:rPr>
                <w:rFonts w:ascii="Arial" w:hAnsi="Arial" w:cs="Arial"/>
              </w:rPr>
              <w:t>General Risk</w:t>
            </w:r>
            <w:r>
              <w:rPr>
                <w:rFonts w:ascii="Calibri" w:eastAsia="Calibri" w:hAnsi="Calibri" w:cs="Calibri"/>
                <w:sz w:val="22"/>
                <w:szCs w:val="22"/>
              </w:rPr>
              <w:t xml:space="preserve"> </w:t>
            </w:r>
          </w:p>
        </w:tc>
        <w:tc>
          <w:tcPr>
            <w:tcW w:w="2185" w:type="dxa"/>
          </w:tcPr>
          <w:p w14:paraId="458D3D35" w14:textId="69137D52" w:rsidR="005C46D1" w:rsidRPr="005C46D1" w:rsidRDefault="005C46D1" w:rsidP="00262DFF">
            <w:pPr>
              <w:spacing w:after="0"/>
              <w:rPr>
                <w:rFonts w:ascii="Arial" w:eastAsiaTheme="minorHAnsi" w:hAnsi="Arial" w:cs="Arial"/>
                <w:lang w:val="en-AU"/>
              </w:rPr>
            </w:pPr>
            <w:r w:rsidRPr="007A5860">
              <w:rPr>
                <w:rFonts w:ascii="Arial" w:hAnsi="Arial" w:cs="Arial"/>
              </w:rPr>
              <w:t>Abduction / safety of youth and/or potential sexual abuse</w:t>
            </w:r>
          </w:p>
        </w:tc>
        <w:tc>
          <w:tcPr>
            <w:tcW w:w="1670" w:type="dxa"/>
          </w:tcPr>
          <w:p w14:paraId="5671FE35" w14:textId="22478FC7" w:rsidR="005C46D1" w:rsidRDefault="005C46D1" w:rsidP="00262DFF">
            <w:pPr>
              <w:spacing w:after="0"/>
              <w:rPr>
                <w:rFonts w:ascii="Arial" w:eastAsiaTheme="minorHAnsi" w:hAnsi="Arial" w:cs="Arial"/>
                <w:lang w:val="en-AU"/>
              </w:rPr>
            </w:pPr>
            <w:r>
              <w:rPr>
                <w:rFonts w:ascii="Arial" w:eastAsiaTheme="minorHAnsi" w:hAnsi="Arial" w:cs="Arial"/>
                <w:lang w:val="en-AU"/>
              </w:rPr>
              <w:t>High</w:t>
            </w:r>
          </w:p>
        </w:tc>
        <w:tc>
          <w:tcPr>
            <w:tcW w:w="8092" w:type="dxa"/>
          </w:tcPr>
          <w:p w14:paraId="54C141F5" w14:textId="255FA8DB" w:rsidR="005C46D1" w:rsidRPr="005C46D1" w:rsidRDefault="005C46D1" w:rsidP="005C46D1">
            <w:pPr>
              <w:spacing w:after="0"/>
              <w:rPr>
                <w:rFonts w:ascii="Arial" w:hAnsi="Arial" w:cs="Arial"/>
              </w:rPr>
            </w:pPr>
            <w:r>
              <w:rPr>
                <w:rFonts w:ascii="Arial" w:hAnsi="Arial" w:cs="Arial"/>
              </w:rPr>
              <w:t xml:space="preserve">- </w:t>
            </w:r>
            <w:r w:rsidRPr="005C46D1">
              <w:rPr>
                <w:rFonts w:ascii="Arial" w:hAnsi="Arial" w:cs="Arial"/>
              </w:rPr>
              <w:t>Age of students would mitigate against this possibility.</w:t>
            </w:r>
          </w:p>
          <w:p w14:paraId="10F10178" w14:textId="7430FD31" w:rsidR="005C46D1" w:rsidRPr="005C46D1" w:rsidRDefault="005C46D1" w:rsidP="005C46D1">
            <w:pPr>
              <w:spacing w:after="0"/>
              <w:rPr>
                <w:rFonts w:ascii="Arial" w:hAnsi="Arial" w:cs="Arial"/>
              </w:rPr>
            </w:pPr>
            <w:r>
              <w:rPr>
                <w:rFonts w:ascii="Arial" w:hAnsi="Arial" w:cs="Arial"/>
              </w:rPr>
              <w:t>- Youth</w:t>
            </w:r>
            <w:r w:rsidRPr="005C46D1">
              <w:rPr>
                <w:rFonts w:ascii="Arial" w:hAnsi="Arial" w:cs="Arial"/>
              </w:rPr>
              <w:t xml:space="preserve"> closely </w:t>
            </w:r>
            <w:proofErr w:type="gramStart"/>
            <w:r w:rsidRPr="005C46D1">
              <w:rPr>
                <w:rFonts w:ascii="Arial" w:hAnsi="Arial" w:cs="Arial"/>
              </w:rPr>
              <w:t>supervised at all times</w:t>
            </w:r>
            <w:proofErr w:type="gramEnd"/>
            <w:r>
              <w:rPr>
                <w:rFonts w:ascii="Arial" w:hAnsi="Arial" w:cs="Arial"/>
              </w:rPr>
              <w:t xml:space="preserve"> and leaders have </w:t>
            </w:r>
            <w:r w:rsidRPr="005C46D1">
              <w:rPr>
                <w:rFonts w:ascii="Arial" w:hAnsi="Arial" w:cs="Arial"/>
              </w:rPr>
              <w:t xml:space="preserve">WWVP. </w:t>
            </w:r>
          </w:p>
          <w:p w14:paraId="08D20781" w14:textId="3FA63BB2" w:rsidR="005C46D1" w:rsidRPr="005C46D1" w:rsidRDefault="005C46D1" w:rsidP="005C46D1">
            <w:pPr>
              <w:spacing w:after="0"/>
              <w:rPr>
                <w:rFonts w:ascii="Arial" w:hAnsi="Arial" w:cs="Arial"/>
              </w:rPr>
            </w:pPr>
            <w:r>
              <w:rPr>
                <w:rFonts w:ascii="Arial" w:hAnsi="Arial" w:cs="Arial"/>
              </w:rPr>
              <w:t>- Youth</w:t>
            </w:r>
            <w:r w:rsidRPr="005C46D1">
              <w:rPr>
                <w:rFonts w:ascii="Arial" w:hAnsi="Arial" w:cs="Arial"/>
              </w:rPr>
              <w:t xml:space="preserve"> </w:t>
            </w:r>
            <w:proofErr w:type="gramStart"/>
            <w:r w:rsidRPr="005C46D1">
              <w:rPr>
                <w:rFonts w:ascii="Arial" w:hAnsi="Arial" w:cs="Arial"/>
              </w:rPr>
              <w:t>to ask</w:t>
            </w:r>
            <w:proofErr w:type="gramEnd"/>
            <w:r w:rsidRPr="005C46D1">
              <w:rPr>
                <w:rFonts w:ascii="Arial" w:hAnsi="Arial" w:cs="Arial"/>
              </w:rPr>
              <w:t xml:space="preserve"> permission of </w:t>
            </w:r>
            <w:r w:rsidR="007A5860">
              <w:rPr>
                <w:rFonts w:ascii="Arial" w:hAnsi="Arial" w:cs="Arial"/>
              </w:rPr>
              <w:t>parent/adult</w:t>
            </w:r>
            <w:r w:rsidRPr="005C46D1">
              <w:rPr>
                <w:rFonts w:ascii="Arial" w:hAnsi="Arial" w:cs="Arial"/>
              </w:rPr>
              <w:t xml:space="preserve"> to go to the toilets so that </w:t>
            </w:r>
            <w:r w:rsidR="007A5860">
              <w:rPr>
                <w:rFonts w:ascii="Arial" w:hAnsi="Arial" w:cs="Arial"/>
              </w:rPr>
              <w:t>parent/adult</w:t>
            </w:r>
            <w:r w:rsidRPr="005C46D1">
              <w:rPr>
                <w:rFonts w:ascii="Arial" w:hAnsi="Arial" w:cs="Arial"/>
              </w:rPr>
              <w:t xml:space="preserve"> are aware of </w:t>
            </w:r>
            <w:r w:rsidR="007A5860">
              <w:rPr>
                <w:rFonts w:ascii="Arial" w:hAnsi="Arial" w:cs="Arial"/>
              </w:rPr>
              <w:t>youth’s</w:t>
            </w:r>
            <w:r w:rsidRPr="005C46D1">
              <w:rPr>
                <w:rFonts w:ascii="Arial" w:hAnsi="Arial" w:cs="Arial"/>
              </w:rPr>
              <w:t xml:space="preserve"> location</w:t>
            </w:r>
            <w:r w:rsidR="007A5860">
              <w:rPr>
                <w:rFonts w:ascii="Arial" w:hAnsi="Arial" w:cs="Arial"/>
              </w:rPr>
              <w:t>, noting bike park is a contain</w:t>
            </w:r>
            <w:r w:rsidR="001E27B4">
              <w:rPr>
                <w:rFonts w:ascii="Arial" w:hAnsi="Arial" w:cs="Arial"/>
              </w:rPr>
              <w:t>ed</w:t>
            </w:r>
            <w:r w:rsidR="007A5860">
              <w:rPr>
                <w:rFonts w:ascii="Arial" w:hAnsi="Arial" w:cs="Arial"/>
              </w:rPr>
              <w:t xml:space="preserve"> area.</w:t>
            </w:r>
          </w:p>
          <w:p w14:paraId="77274875" w14:textId="77777777" w:rsidR="005C46D1" w:rsidRDefault="007A5860" w:rsidP="005C46D1">
            <w:pPr>
              <w:spacing w:after="0"/>
              <w:rPr>
                <w:rFonts w:ascii="Arial" w:hAnsi="Arial" w:cs="Arial"/>
              </w:rPr>
            </w:pPr>
            <w:r>
              <w:rPr>
                <w:rFonts w:ascii="Arial" w:hAnsi="Arial" w:cs="Arial"/>
              </w:rPr>
              <w:t xml:space="preserve">- </w:t>
            </w:r>
            <w:r w:rsidR="005C46D1" w:rsidRPr="005C46D1">
              <w:rPr>
                <w:rFonts w:ascii="Arial" w:hAnsi="Arial" w:cs="Arial"/>
              </w:rPr>
              <w:t xml:space="preserve">Where possible, </w:t>
            </w:r>
            <w:r>
              <w:rPr>
                <w:rFonts w:ascii="Arial" w:hAnsi="Arial" w:cs="Arial"/>
              </w:rPr>
              <w:t>youth</w:t>
            </w:r>
            <w:r w:rsidR="005C46D1" w:rsidRPr="005C46D1">
              <w:rPr>
                <w:rFonts w:ascii="Arial" w:hAnsi="Arial" w:cs="Arial"/>
              </w:rPr>
              <w:t xml:space="preserve"> to visit the toilets in groups of two or more.</w:t>
            </w:r>
          </w:p>
          <w:p w14:paraId="3913B102" w14:textId="76F5E271" w:rsidR="007A5860" w:rsidRDefault="007A5860" w:rsidP="007A5860">
            <w:pPr>
              <w:spacing w:after="0"/>
              <w:rPr>
                <w:rFonts w:ascii="Arial" w:hAnsi="Arial" w:cs="Arial"/>
              </w:rPr>
            </w:pPr>
            <w:r>
              <w:rPr>
                <w:rFonts w:ascii="Arial" w:hAnsi="Arial" w:cs="Arial"/>
              </w:rPr>
              <w:t>- Person Responsible – Parents/adults</w:t>
            </w:r>
          </w:p>
          <w:p w14:paraId="6E321CEE" w14:textId="437A60FC" w:rsidR="007A5860" w:rsidRDefault="007A5860" w:rsidP="007A5860">
            <w:pPr>
              <w:spacing w:after="0"/>
              <w:rPr>
                <w:rFonts w:ascii="Arial" w:hAnsi="Arial" w:cs="Arial"/>
              </w:rPr>
            </w:pPr>
            <w:r>
              <w:rPr>
                <w:rFonts w:ascii="Arial" w:hAnsi="Arial" w:cs="Arial"/>
              </w:rPr>
              <w:t>- Residual Risk - Low</w:t>
            </w:r>
          </w:p>
        </w:tc>
      </w:tr>
      <w:tr w:rsidR="008806DA" w:rsidRPr="006451BB" w14:paraId="7467BA46" w14:textId="77777777" w:rsidTr="00A75F3C">
        <w:tc>
          <w:tcPr>
            <w:tcW w:w="483" w:type="dxa"/>
          </w:tcPr>
          <w:p w14:paraId="269EB101" w14:textId="4DC73E6A" w:rsidR="008D6F66" w:rsidRPr="006451BB" w:rsidRDefault="008806DA" w:rsidP="00262DFF">
            <w:pPr>
              <w:spacing w:after="0"/>
              <w:rPr>
                <w:rFonts w:ascii="Arial" w:eastAsiaTheme="minorHAnsi" w:hAnsi="Arial" w:cs="Arial"/>
                <w:lang w:val="en-AU"/>
              </w:rPr>
            </w:pPr>
            <w:r>
              <w:rPr>
                <w:rFonts w:ascii="Arial" w:eastAsiaTheme="minorHAnsi" w:hAnsi="Arial" w:cs="Arial"/>
                <w:lang w:val="en-AU"/>
              </w:rPr>
              <w:t>6</w:t>
            </w:r>
          </w:p>
        </w:tc>
        <w:tc>
          <w:tcPr>
            <w:tcW w:w="2738" w:type="dxa"/>
          </w:tcPr>
          <w:p w14:paraId="0C1D3034" w14:textId="636B4E10"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Safety Induction for leaders</w:t>
            </w:r>
          </w:p>
        </w:tc>
        <w:tc>
          <w:tcPr>
            <w:tcW w:w="2185" w:type="dxa"/>
          </w:tcPr>
          <w:p w14:paraId="56CEDF28" w14:textId="7A192F96" w:rsidR="008D6F66" w:rsidRPr="006451BB" w:rsidRDefault="001B5D1D" w:rsidP="00262DFF">
            <w:pPr>
              <w:spacing w:after="0"/>
              <w:rPr>
                <w:rFonts w:ascii="Arial" w:eastAsiaTheme="minorHAnsi" w:hAnsi="Arial" w:cs="Arial"/>
                <w:lang w:val="en-AU"/>
              </w:rPr>
            </w:pPr>
            <w:r>
              <w:rPr>
                <w:rFonts w:ascii="Arial" w:eastAsiaTheme="minorHAnsi" w:hAnsi="Arial" w:cs="Arial"/>
                <w:lang w:val="en-AU"/>
              </w:rPr>
              <w:t>Incident</w:t>
            </w:r>
            <w:r w:rsidR="000612D2">
              <w:rPr>
                <w:rFonts w:ascii="Arial" w:eastAsiaTheme="minorHAnsi" w:hAnsi="Arial" w:cs="Arial"/>
                <w:lang w:val="en-AU"/>
              </w:rPr>
              <w:t>/injury</w:t>
            </w:r>
            <w:r w:rsidR="008D6F66" w:rsidRPr="006451BB">
              <w:rPr>
                <w:rFonts w:ascii="Arial" w:eastAsiaTheme="minorHAnsi" w:hAnsi="Arial" w:cs="Arial"/>
                <w:lang w:val="en-AU"/>
              </w:rPr>
              <w:t xml:space="preserve"> because leaders not aware of what is</w:t>
            </w:r>
            <w:r w:rsidR="000612D2">
              <w:rPr>
                <w:rFonts w:ascii="Arial" w:eastAsiaTheme="minorHAnsi" w:hAnsi="Arial" w:cs="Arial"/>
                <w:lang w:val="en-AU"/>
              </w:rPr>
              <w:t xml:space="preserve"> e</w:t>
            </w:r>
            <w:r w:rsidR="008D6F66" w:rsidRPr="006451BB">
              <w:rPr>
                <w:rFonts w:ascii="Arial" w:eastAsiaTheme="minorHAnsi" w:hAnsi="Arial" w:cs="Arial"/>
                <w:lang w:val="en-AU"/>
              </w:rPr>
              <w:t>xpected of them.</w:t>
            </w:r>
          </w:p>
        </w:tc>
        <w:tc>
          <w:tcPr>
            <w:tcW w:w="1670" w:type="dxa"/>
          </w:tcPr>
          <w:p w14:paraId="5953D812" w14:textId="0DC3DC20" w:rsidR="008D6F66" w:rsidRPr="006451BB" w:rsidRDefault="008806DA" w:rsidP="00262DFF">
            <w:pPr>
              <w:spacing w:after="0"/>
              <w:rPr>
                <w:rFonts w:ascii="Arial" w:eastAsiaTheme="minorHAnsi" w:hAnsi="Arial" w:cs="Arial"/>
                <w:lang w:val="en-AU"/>
              </w:rPr>
            </w:pPr>
            <w:r>
              <w:rPr>
                <w:rFonts w:ascii="Arial" w:eastAsiaTheme="minorHAnsi" w:hAnsi="Arial" w:cs="Arial"/>
                <w:lang w:val="en-AU"/>
              </w:rPr>
              <w:t>Low</w:t>
            </w:r>
          </w:p>
        </w:tc>
        <w:tc>
          <w:tcPr>
            <w:tcW w:w="8092" w:type="dxa"/>
          </w:tcPr>
          <w:p w14:paraId="4A61F389" w14:textId="222E9D90" w:rsidR="008D6F66" w:rsidRPr="006451BB" w:rsidRDefault="008D6F66" w:rsidP="00262DFF">
            <w:pPr>
              <w:spacing w:after="0"/>
              <w:rPr>
                <w:rFonts w:ascii="Arial" w:eastAsia="Times New Roman" w:hAnsi="Arial" w:cs="Arial"/>
                <w:lang w:eastAsia="en-GB"/>
              </w:rPr>
            </w:pPr>
            <w:r>
              <w:rPr>
                <w:rFonts w:ascii="Arial" w:eastAsia="Times New Roman" w:hAnsi="Arial" w:cs="Arial"/>
                <w:lang w:eastAsia="en-GB"/>
              </w:rPr>
              <w:t>-</w:t>
            </w:r>
            <w:r w:rsidR="008806DA">
              <w:rPr>
                <w:rFonts w:ascii="Arial" w:eastAsia="Times New Roman" w:hAnsi="Arial" w:cs="Arial"/>
                <w:lang w:eastAsia="en-GB"/>
              </w:rPr>
              <w:t xml:space="preserve"> </w:t>
            </w:r>
            <w:r w:rsidRPr="006451BB">
              <w:rPr>
                <w:rFonts w:ascii="Arial" w:eastAsia="Times New Roman" w:hAnsi="Arial" w:cs="Arial"/>
                <w:lang w:eastAsia="en-GB"/>
              </w:rPr>
              <w:t xml:space="preserve">Leaders </w:t>
            </w:r>
            <w:r>
              <w:rPr>
                <w:rFonts w:ascii="Arial" w:eastAsia="Times New Roman" w:hAnsi="Arial" w:cs="Arial"/>
                <w:lang w:eastAsia="en-GB"/>
              </w:rPr>
              <w:t>to</w:t>
            </w:r>
            <w:r w:rsidRPr="006451BB">
              <w:rPr>
                <w:rFonts w:ascii="Arial" w:eastAsia="Times New Roman" w:hAnsi="Arial" w:cs="Arial"/>
                <w:lang w:eastAsia="en-GB"/>
              </w:rPr>
              <w:t xml:space="preserve"> tour the facilities, including off-limit areas, hazardous areas</w:t>
            </w:r>
            <w:r w:rsidR="001E27B4">
              <w:rPr>
                <w:rFonts w:ascii="Arial" w:eastAsia="Times New Roman" w:hAnsi="Arial" w:cs="Arial"/>
                <w:lang w:eastAsia="en-GB"/>
              </w:rPr>
              <w:t xml:space="preserve">, prior to </w:t>
            </w:r>
            <w:r w:rsidR="00552D5E">
              <w:rPr>
                <w:rFonts w:ascii="Arial" w:eastAsia="Times New Roman" w:hAnsi="Arial" w:cs="Arial"/>
                <w:lang w:eastAsia="en-GB"/>
              </w:rPr>
              <w:t>event.</w:t>
            </w:r>
          </w:p>
          <w:p w14:paraId="2AC8A790" w14:textId="594515CE" w:rsidR="008D6F66" w:rsidRPr="006451BB" w:rsidRDefault="008D6F66" w:rsidP="00262DFF">
            <w:pPr>
              <w:spacing w:after="0"/>
              <w:rPr>
                <w:rFonts w:ascii="Arial" w:eastAsia="Times New Roman" w:hAnsi="Arial" w:cs="Arial"/>
                <w:lang w:eastAsia="en-GB"/>
              </w:rPr>
            </w:pPr>
            <w:r>
              <w:rPr>
                <w:rFonts w:ascii="Arial" w:eastAsia="Times New Roman" w:hAnsi="Arial" w:cs="Arial"/>
                <w:lang w:eastAsia="en-GB"/>
              </w:rPr>
              <w:t>-</w:t>
            </w:r>
            <w:r w:rsidR="008806DA">
              <w:rPr>
                <w:rFonts w:ascii="Arial" w:eastAsia="Times New Roman" w:hAnsi="Arial" w:cs="Arial"/>
                <w:lang w:eastAsia="en-GB"/>
              </w:rPr>
              <w:t xml:space="preserve"> </w:t>
            </w:r>
            <w:r w:rsidRPr="006451BB">
              <w:rPr>
                <w:rFonts w:ascii="Arial" w:eastAsia="Times New Roman" w:hAnsi="Arial" w:cs="Arial"/>
                <w:lang w:eastAsia="en-GB"/>
              </w:rPr>
              <w:t>Discuss Safe Ministry guidelines</w:t>
            </w:r>
          </w:p>
          <w:p w14:paraId="626650E3" w14:textId="4A6271E0" w:rsidR="008D6F66" w:rsidRPr="006451BB" w:rsidRDefault="008D6F66" w:rsidP="00262DFF">
            <w:pPr>
              <w:spacing w:after="0"/>
              <w:rPr>
                <w:rFonts w:ascii="Arial" w:eastAsia="Times New Roman" w:hAnsi="Arial" w:cs="Arial"/>
                <w:lang w:eastAsia="en-GB"/>
              </w:rPr>
            </w:pPr>
            <w:r>
              <w:rPr>
                <w:rFonts w:ascii="Arial" w:eastAsia="Times New Roman" w:hAnsi="Arial" w:cs="Arial"/>
                <w:lang w:eastAsia="en-GB"/>
              </w:rPr>
              <w:t>-</w:t>
            </w:r>
            <w:r w:rsidR="008806DA">
              <w:rPr>
                <w:rFonts w:ascii="Arial" w:eastAsia="Times New Roman" w:hAnsi="Arial" w:cs="Arial"/>
                <w:lang w:eastAsia="en-GB"/>
              </w:rPr>
              <w:t xml:space="preserve"> </w:t>
            </w:r>
            <w:r w:rsidRPr="006451BB">
              <w:rPr>
                <w:rFonts w:ascii="Arial" w:eastAsia="Times New Roman" w:hAnsi="Arial" w:cs="Arial"/>
                <w:lang w:eastAsia="en-GB"/>
              </w:rPr>
              <w:t>Discuss responsibility and management of first aid, medications and swimming.</w:t>
            </w:r>
          </w:p>
          <w:p w14:paraId="03A95EA2" w14:textId="5D6CA5A6" w:rsidR="008D6F66" w:rsidRDefault="008D6F66" w:rsidP="00262DFF">
            <w:pPr>
              <w:spacing w:after="0"/>
              <w:rPr>
                <w:rFonts w:ascii="Arial" w:eastAsia="Times New Roman" w:hAnsi="Arial" w:cs="Arial"/>
                <w:lang w:eastAsia="en-GB"/>
              </w:rPr>
            </w:pPr>
            <w:r>
              <w:rPr>
                <w:rFonts w:ascii="Arial" w:eastAsia="Times New Roman" w:hAnsi="Arial" w:cs="Arial"/>
                <w:lang w:eastAsia="en-GB"/>
              </w:rPr>
              <w:t>-</w:t>
            </w:r>
            <w:r w:rsidR="008806DA">
              <w:rPr>
                <w:rFonts w:ascii="Arial" w:eastAsia="Times New Roman" w:hAnsi="Arial" w:cs="Arial"/>
                <w:lang w:eastAsia="en-GB"/>
              </w:rPr>
              <w:t xml:space="preserve"> </w:t>
            </w:r>
            <w:r w:rsidRPr="006451BB">
              <w:rPr>
                <w:rFonts w:ascii="Arial" w:eastAsia="Times New Roman" w:hAnsi="Arial" w:cs="Arial"/>
                <w:lang w:eastAsia="en-GB"/>
              </w:rPr>
              <w:t xml:space="preserve">Discuss how to report incidents, </w:t>
            </w:r>
            <w:r w:rsidR="00552D5E">
              <w:rPr>
                <w:rFonts w:ascii="Arial" w:eastAsia="Times New Roman" w:hAnsi="Arial" w:cs="Arial"/>
                <w:lang w:eastAsia="en-GB"/>
              </w:rPr>
              <w:t>injurie</w:t>
            </w:r>
            <w:r w:rsidRPr="006451BB">
              <w:rPr>
                <w:rFonts w:ascii="Arial" w:eastAsia="Times New Roman" w:hAnsi="Arial" w:cs="Arial"/>
                <w:lang w:eastAsia="en-GB"/>
              </w:rPr>
              <w:t>s, near misses and hazards</w:t>
            </w:r>
          </w:p>
          <w:p w14:paraId="32B12F8F" w14:textId="77777777" w:rsidR="008806DA" w:rsidRDefault="008806DA" w:rsidP="008806DA">
            <w:pPr>
              <w:spacing w:after="0"/>
              <w:rPr>
                <w:rFonts w:ascii="Arial" w:hAnsi="Arial" w:cs="Arial"/>
              </w:rPr>
            </w:pPr>
            <w:r>
              <w:rPr>
                <w:rFonts w:ascii="Arial" w:hAnsi="Arial" w:cs="Arial"/>
              </w:rPr>
              <w:t>- Person Responsible – Parents/adults</w:t>
            </w:r>
          </w:p>
          <w:p w14:paraId="009522E1" w14:textId="527A4343" w:rsidR="008D6F66" w:rsidRPr="00262DFF" w:rsidRDefault="008806DA" w:rsidP="008806DA">
            <w:pPr>
              <w:spacing w:after="0"/>
              <w:rPr>
                <w:rFonts w:ascii="Arial" w:eastAsia="Times New Roman" w:hAnsi="Arial" w:cs="Arial"/>
                <w:lang w:eastAsia="en-GB"/>
              </w:rPr>
            </w:pPr>
            <w:r>
              <w:rPr>
                <w:rFonts w:ascii="Arial" w:hAnsi="Arial" w:cs="Arial"/>
              </w:rPr>
              <w:t>- Residual Risk - Low</w:t>
            </w:r>
          </w:p>
        </w:tc>
      </w:tr>
      <w:tr w:rsidR="00D86939" w:rsidRPr="006451BB" w14:paraId="7388EC9C" w14:textId="77777777" w:rsidTr="00A75F3C">
        <w:tc>
          <w:tcPr>
            <w:tcW w:w="483" w:type="dxa"/>
          </w:tcPr>
          <w:p w14:paraId="09358E62" w14:textId="6FB237C8" w:rsidR="00D86939" w:rsidRDefault="008806DA" w:rsidP="00262DFF">
            <w:pPr>
              <w:spacing w:after="0"/>
            </w:pPr>
            <w:r>
              <w:t>7</w:t>
            </w:r>
          </w:p>
        </w:tc>
        <w:tc>
          <w:tcPr>
            <w:tcW w:w="2738" w:type="dxa"/>
          </w:tcPr>
          <w:p w14:paraId="66A3F34E" w14:textId="150CF7B8" w:rsidR="00D86939" w:rsidRDefault="00D86939" w:rsidP="00262DFF">
            <w:pPr>
              <w:spacing w:after="0"/>
            </w:pPr>
            <w:r w:rsidRPr="00D86939">
              <w:rPr>
                <w:rFonts w:ascii="Arial" w:eastAsiaTheme="minorHAnsi" w:hAnsi="Arial" w:cs="Arial"/>
                <w:lang w:val="en-AU"/>
              </w:rPr>
              <w:t xml:space="preserve">Cycling </w:t>
            </w:r>
            <w:r w:rsidR="000612D2">
              <w:rPr>
                <w:rFonts w:ascii="Arial" w:eastAsiaTheme="minorHAnsi" w:hAnsi="Arial" w:cs="Arial"/>
                <w:lang w:val="en-AU"/>
              </w:rPr>
              <w:t>Incident</w:t>
            </w:r>
          </w:p>
        </w:tc>
        <w:tc>
          <w:tcPr>
            <w:tcW w:w="2185" w:type="dxa"/>
          </w:tcPr>
          <w:p w14:paraId="3AB9EFE5" w14:textId="040B6ABB" w:rsidR="00D86939" w:rsidRPr="006451BB" w:rsidRDefault="000612D2" w:rsidP="00262DFF">
            <w:pPr>
              <w:spacing w:after="0"/>
              <w:rPr>
                <w:rFonts w:ascii="Arial" w:eastAsiaTheme="minorHAnsi" w:hAnsi="Arial" w:cs="Arial"/>
                <w:lang w:val="en-AU"/>
              </w:rPr>
            </w:pPr>
            <w:r>
              <w:rPr>
                <w:rFonts w:ascii="Arial" w:eastAsiaTheme="minorHAnsi" w:hAnsi="Arial" w:cs="Arial"/>
                <w:lang w:val="en-AU"/>
              </w:rPr>
              <w:t>Inciden</w:t>
            </w:r>
            <w:r w:rsidR="00D86939" w:rsidRPr="006451BB">
              <w:rPr>
                <w:rFonts w:ascii="Arial" w:eastAsiaTheme="minorHAnsi" w:hAnsi="Arial" w:cs="Arial"/>
                <w:lang w:val="en-AU"/>
              </w:rPr>
              <w:t xml:space="preserve">t/injury to a child or </w:t>
            </w:r>
            <w:r w:rsidR="00D86939">
              <w:rPr>
                <w:rFonts w:ascii="Arial" w:eastAsiaTheme="minorHAnsi" w:hAnsi="Arial" w:cs="Arial"/>
                <w:lang w:val="en-AU"/>
              </w:rPr>
              <w:t>adult while cycling</w:t>
            </w:r>
            <w:r w:rsidR="008806DA">
              <w:rPr>
                <w:rFonts w:ascii="Arial" w:eastAsiaTheme="minorHAnsi" w:hAnsi="Arial" w:cs="Arial"/>
                <w:lang w:val="en-AU"/>
              </w:rPr>
              <w:t xml:space="preserve">. </w:t>
            </w:r>
            <w:r w:rsidR="008806DA" w:rsidRPr="006451BB">
              <w:rPr>
                <w:rFonts w:ascii="Arial" w:eastAsiaTheme="minorHAnsi" w:hAnsi="Arial" w:cs="Arial"/>
                <w:lang w:val="en-AU"/>
              </w:rPr>
              <w:t xml:space="preserve">Collisions, falling over, </w:t>
            </w:r>
            <w:r w:rsidR="008806DA">
              <w:rPr>
                <w:rFonts w:ascii="Arial" w:eastAsiaTheme="minorHAnsi" w:hAnsi="Arial" w:cs="Arial"/>
                <w:lang w:val="en-AU"/>
              </w:rPr>
              <w:t xml:space="preserve">cuts/abrasions, </w:t>
            </w:r>
            <w:r w:rsidR="008806DA" w:rsidRPr="006451BB">
              <w:rPr>
                <w:rFonts w:ascii="Arial" w:eastAsiaTheme="minorHAnsi" w:hAnsi="Arial" w:cs="Arial"/>
                <w:lang w:val="en-AU"/>
              </w:rPr>
              <w:t>twisting ankles, broken bones, bee stings</w:t>
            </w:r>
          </w:p>
        </w:tc>
        <w:tc>
          <w:tcPr>
            <w:tcW w:w="1670" w:type="dxa"/>
          </w:tcPr>
          <w:p w14:paraId="0A350800" w14:textId="07637252" w:rsidR="00D86939" w:rsidRDefault="00D86939" w:rsidP="00262DFF">
            <w:pPr>
              <w:spacing w:after="0"/>
              <w:rPr>
                <w:rFonts w:ascii="Arial" w:eastAsiaTheme="minorHAnsi" w:hAnsi="Arial" w:cs="Arial"/>
                <w:lang w:val="en-AU"/>
              </w:rPr>
            </w:pPr>
            <w:r>
              <w:rPr>
                <w:rFonts w:ascii="Arial" w:eastAsiaTheme="minorHAnsi" w:hAnsi="Arial" w:cs="Arial"/>
                <w:lang w:val="en-AU"/>
              </w:rPr>
              <w:t>High</w:t>
            </w:r>
          </w:p>
        </w:tc>
        <w:tc>
          <w:tcPr>
            <w:tcW w:w="8092" w:type="dxa"/>
          </w:tcPr>
          <w:p w14:paraId="256DCC6C" w14:textId="4DFEDF24" w:rsidR="008D57DE" w:rsidRDefault="00D86939" w:rsidP="00D86939">
            <w:pPr>
              <w:spacing w:after="0"/>
              <w:rPr>
                <w:rFonts w:ascii="Arial" w:eastAsiaTheme="minorHAnsi" w:hAnsi="Arial" w:cs="Arial"/>
                <w:lang w:val="en-AU"/>
              </w:rPr>
            </w:pPr>
            <w:r>
              <w:rPr>
                <w:rFonts w:ascii="Arial" w:eastAsiaTheme="minorHAnsi" w:hAnsi="Arial" w:cs="Arial"/>
                <w:lang w:val="en-AU"/>
              </w:rPr>
              <w:t xml:space="preserve">- </w:t>
            </w:r>
            <w:r w:rsidR="008D57DE">
              <w:rPr>
                <w:rFonts w:ascii="Arial" w:eastAsiaTheme="minorHAnsi" w:hAnsi="Arial" w:cs="Arial"/>
                <w:lang w:val="en-AU"/>
              </w:rPr>
              <w:t>Safety check of bicycles to be conducted based on (ABCDE – Air, Brakes, Chain, Drop test, Everything else). Air pump and tools to be available.</w:t>
            </w:r>
          </w:p>
          <w:p w14:paraId="71CFB9FF" w14:textId="22BD061F" w:rsidR="008D57DE" w:rsidRDefault="008D57DE" w:rsidP="00D86939">
            <w:pPr>
              <w:spacing w:after="0"/>
              <w:rPr>
                <w:rFonts w:ascii="Arial" w:eastAsiaTheme="minorHAnsi" w:hAnsi="Arial" w:cs="Arial"/>
                <w:lang w:val="en-AU"/>
              </w:rPr>
            </w:pPr>
            <w:r>
              <w:rPr>
                <w:rFonts w:ascii="Arial" w:eastAsiaTheme="minorHAnsi" w:hAnsi="Arial" w:cs="Arial"/>
                <w:lang w:val="en-AU"/>
              </w:rPr>
              <w:t>- Riding on tracks only in one direction to avoid collisions.</w:t>
            </w:r>
          </w:p>
          <w:p w14:paraId="0DAFD6A2" w14:textId="662E5056" w:rsidR="00D86939" w:rsidRPr="00D86939" w:rsidRDefault="008D57DE" w:rsidP="00D86939">
            <w:pPr>
              <w:spacing w:after="0"/>
              <w:rPr>
                <w:rFonts w:ascii="Arial" w:eastAsiaTheme="minorHAnsi" w:hAnsi="Arial" w:cs="Arial"/>
                <w:lang w:val="en-AU"/>
              </w:rPr>
            </w:pPr>
            <w:r>
              <w:rPr>
                <w:rFonts w:ascii="Arial" w:eastAsiaTheme="minorHAnsi" w:hAnsi="Arial" w:cs="Arial"/>
                <w:lang w:val="en-AU"/>
              </w:rPr>
              <w:t xml:space="preserve">- </w:t>
            </w:r>
            <w:r w:rsidR="00D86939" w:rsidRPr="00D86939">
              <w:rPr>
                <w:rFonts w:ascii="Arial" w:eastAsiaTheme="minorHAnsi" w:hAnsi="Arial" w:cs="Arial"/>
                <w:lang w:val="en-AU"/>
              </w:rPr>
              <w:t xml:space="preserve">Ensure </w:t>
            </w:r>
            <w:r w:rsidR="00D86939">
              <w:rPr>
                <w:rFonts w:ascii="Arial" w:eastAsiaTheme="minorHAnsi" w:hAnsi="Arial" w:cs="Arial"/>
                <w:lang w:val="en-AU"/>
              </w:rPr>
              <w:t>all people</w:t>
            </w:r>
            <w:r w:rsidR="00D86939" w:rsidRPr="00D86939">
              <w:rPr>
                <w:rFonts w:ascii="Arial" w:eastAsiaTheme="minorHAnsi" w:hAnsi="Arial" w:cs="Arial"/>
                <w:lang w:val="en-AU"/>
              </w:rPr>
              <w:t xml:space="preserve"> are wearing the appropriate clothing, footwear and equipment, in particular helmets, to participate safely.</w:t>
            </w:r>
          </w:p>
          <w:p w14:paraId="2DC9C4EB" w14:textId="7D465ABA" w:rsidR="00D86939" w:rsidRPr="00D86939" w:rsidRDefault="00D86939" w:rsidP="00D86939">
            <w:pPr>
              <w:spacing w:after="0"/>
              <w:rPr>
                <w:rFonts w:ascii="Arial" w:eastAsiaTheme="minorHAnsi" w:hAnsi="Arial" w:cs="Arial"/>
                <w:lang w:val="en-AU"/>
              </w:rPr>
            </w:pPr>
            <w:r>
              <w:rPr>
                <w:rFonts w:ascii="Arial" w:eastAsiaTheme="minorHAnsi" w:hAnsi="Arial" w:cs="Arial"/>
                <w:lang w:val="en-AU"/>
              </w:rPr>
              <w:t xml:space="preserve">- </w:t>
            </w:r>
            <w:r w:rsidRPr="00D86939">
              <w:rPr>
                <w:rFonts w:ascii="Arial" w:eastAsiaTheme="minorHAnsi" w:hAnsi="Arial" w:cs="Arial"/>
                <w:lang w:val="en-AU"/>
              </w:rPr>
              <w:t xml:space="preserve">Ensure all </w:t>
            </w:r>
            <w:r>
              <w:rPr>
                <w:rFonts w:ascii="Arial" w:eastAsiaTheme="minorHAnsi" w:hAnsi="Arial" w:cs="Arial"/>
                <w:lang w:val="en-AU"/>
              </w:rPr>
              <w:t>people</w:t>
            </w:r>
            <w:r w:rsidRPr="00D86939">
              <w:rPr>
                <w:rFonts w:ascii="Arial" w:eastAsiaTheme="minorHAnsi" w:hAnsi="Arial" w:cs="Arial"/>
                <w:lang w:val="en-AU"/>
              </w:rPr>
              <w:t xml:space="preserve"> have been briefed on safe use of equipment and appropriate behaviour.</w:t>
            </w:r>
          </w:p>
          <w:p w14:paraId="30942A76" w14:textId="2C5BEC08" w:rsidR="00D86939" w:rsidRPr="00D86939" w:rsidRDefault="00D86939" w:rsidP="00D86939">
            <w:pPr>
              <w:spacing w:after="0"/>
              <w:rPr>
                <w:rFonts w:ascii="Arial" w:eastAsiaTheme="minorHAnsi" w:hAnsi="Arial" w:cs="Arial"/>
                <w:lang w:val="en-AU"/>
              </w:rPr>
            </w:pPr>
            <w:r>
              <w:rPr>
                <w:rFonts w:ascii="Arial" w:eastAsiaTheme="minorHAnsi" w:hAnsi="Arial" w:cs="Arial"/>
                <w:lang w:val="en-AU"/>
              </w:rPr>
              <w:t>- Youth</w:t>
            </w:r>
            <w:r w:rsidRPr="00D86939">
              <w:rPr>
                <w:rFonts w:ascii="Arial" w:eastAsiaTheme="minorHAnsi" w:hAnsi="Arial" w:cs="Arial"/>
                <w:lang w:val="en-AU"/>
              </w:rPr>
              <w:t xml:space="preserve"> will be warned of the possibility of and dangers associated with cycling, including road safety.</w:t>
            </w:r>
          </w:p>
          <w:p w14:paraId="3F2DC875" w14:textId="25409CDF" w:rsidR="00D86939" w:rsidRPr="00D86939" w:rsidRDefault="00D86939" w:rsidP="00D86939">
            <w:pPr>
              <w:spacing w:after="0"/>
              <w:rPr>
                <w:rFonts w:ascii="Arial" w:eastAsiaTheme="minorHAnsi" w:hAnsi="Arial" w:cs="Arial"/>
                <w:lang w:val="en-AU"/>
              </w:rPr>
            </w:pPr>
            <w:r>
              <w:rPr>
                <w:rFonts w:ascii="Arial" w:eastAsiaTheme="minorHAnsi" w:hAnsi="Arial" w:cs="Arial"/>
                <w:lang w:val="en-AU"/>
              </w:rPr>
              <w:t>- B</w:t>
            </w:r>
            <w:r w:rsidRPr="00D86939">
              <w:rPr>
                <w:rFonts w:ascii="Arial" w:eastAsiaTheme="minorHAnsi" w:hAnsi="Arial" w:cs="Arial"/>
                <w:lang w:val="en-AU"/>
              </w:rPr>
              <w:t>ehaviour will be monitored carefully while cycling.</w:t>
            </w:r>
          </w:p>
          <w:p w14:paraId="5A70174E" w14:textId="02E836AB" w:rsidR="00D86939" w:rsidRPr="00D86939" w:rsidRDefault="00D86939" w:rsidP="00D86939">
            <w:pPr>
              <w:spacing w:after="0"/>
              <w:rPr>
                <w:rFonts w:ascii="Arial" w:eastAsiaTheme="minorHAnsi" w:hAnsi="Arial" w:cs="Arial"/>
                <w:lang w:val="en-AU"/>
              </w:rPr>
            </w:pPr>
            <w:r>
              <w:rPr>
                <w:rFonts w:ascii="Arial" w:eastAsiaTheme="minorHAnsi" w:hAnsi="Arial" w:cs="Arial"/>
                <w:lang w:val="en-AU"/>
              </w:rPr>
              <w:t>- Conduct</w:t>
            </w:r>
            <w:r w:rsidRPr="00D86939">
              <w:rPr>
                <w:rFonts w:ascii="Arial" w:eastAsiaTheme="minorHAnsi" w:hAnsi="Arial" w:cs="Arial"/>
                <w:lang w:val="en-AU"/>
              </w:rPr>
              <w:t xml:space="preserve"> brief on what to do if injured while cycling: get away from danger – if possible, call for help</w:t>
            </w:r>
          </w:p>
          <w:p w14:paraId="55B34CB0" w14:textId="2BA24EDC" w:rsidR="00D86939" w:rsidRDefault="00D86939" w:rsidP="00D86939">
            <w:pPr>
              <w:spacing w:after="0"/>
              <w:rPr>
                <w:rFonts w:ascii="Arial" w:eastAsiaTheme="minorHAnsi" w:hAnsi="Arial" w:cs="Arial"/>
                <w:lang w:val="en-AU"/>
              </w:rPr>
            </w:pPr>
            <w:r>
              <w:rPr>
                <w:rFonts w:ascii="Arial" w:eastAsiaTheme="minorHAnsi" w:hAnsi="Arial" w:cs="Arial"/>
                <w:lang w:val="en-AU"/>
              </w:rPr>
              <w:t xml:space="preserve">- </w:t>
            </w:r>
            <w:r w:rsidRPr="00D86939">
              <w:rPr>
                <w:rFonts w:ascii="Arial" w:eastAsiaTheme="minorHAnsi" w:hAnsi="Arial" w:cs="Arial"/>
                <w:lang w:val="en-AU"/>
              </w:rPr>
              <w:t>Provide first aid to in</w:t>
            </w:r>
            <w:r w:rsidR="0084448F">
              <w:rPr>
                <w:rFonts w:ascii="Arial" w:eastAsiaTheme="minorHAnsi" w:hAnsi="Arial" w:cs="Arial"/>
                <w:lang w:val="en-AU"/>
              </w:rPr>
              <w:t>j</w:t>
            </w:r>
            <w:r w:rsidRPr="00D86939">
              <w:rPr>
                <w:rFonts w:ascii="Arial" w:eastAsiaTheme="minorHAnsi" w:hAnsi="Arial" w:cs="Arial"/>
                <w:lang w:val="en-AU"/>
              </w:rPr>
              <w:t xml:space="preserve">ured </w:t>
            </w:r>
            <w:r w:rsidR="00A47AB6">
              <w:rPr>
                <w:rFonts w:ascii="Arial" w:eastAsiaTheme="minorHAnsi" w:hAnsi="Arial" w:cs="Arial"/>
                <w:lang w:val="en-AU"/>
              </w:rPr>
              <w:t>person</w:t>
            </w:r>
          </w:p>
          <w:p w14:paraId="5A91E80F" w14:textId="365605A1" w:rsidR="00D86939" w:rsidRDefault="00D86939" w:rsidP="00D86939">
            <w:pPr>
              <w:spacing w:after="0"/>
              <w:rPr>
                <w:rFonts w:ascii="Arial" w:hAnsi="Arial" w:cs="Arial"/>
              </w:rPr>
            </w:pPr>
            <w:r>
              <w:rPr>
                <w:rFonts w:ascii="Arial" w:hAnsi="Arial" w:cs="Arial"/>
              </w:rPr>
              <w:t>- Person Responsible – Parents/Adults/Youth (All)</w:t>
            </w:r>
          </w:p>
          <w:p w14:paraId="2F809961" w14:textId="2A806569" w:rsidR="00D86939" w:rsidRDefault="00D86939" w:rsidP="00D86939">
            <w:pPr>
              <w:spacing w:after="0"/>
              <w:rPr>
                <w:rFonts w:ascii="Arial" w:hAnsi="Arial" w:cs="Arial"/>
              </w:rPr>
            </w:pPr>
            <w:r>
              <w:rPr>
                <w:rFonts w:ascii="Arial" w:hAnsi="Arial" w:cs="Arial"/>
              </w:rPr>
              <w:t>- Residual Risk - Low</w:t>
            </w:r>
          </w:p>
        </w:tc>
      </w:tr>
    </w:tbl>
    <w:p w14:paraId="3F5405EA" w14:textId="77777777" w:rsidR="00A75F3C" w:rsidRDefault="00A75F3C">
      <w:r>
        <w:br w:type="page"/>
      </w:r>
    </w:p>
    <w:tbl>
      <w:tblPr>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
        <w:gridCol w:w="2738"/>
        <w:gridCol w:w="2185"/>
        <w:gridCol w:w="1670"/>
        <w:gridCol w:w="8092"/>
      </w:tblGrid>
      <w:tr w:rsidR="00694A6F" w:rsidRPr="006451BB" w14:paraId="6A3FBC73" w14:textId="77777777" w:rsidTr="00A75F3C">
        <w:tc>
          <w:tcPr>
            <w:tcW w:w="483" w:type="dxa"/>
          </w:tcPr>
          <w:p w14:paraId="644A14F6" w14:textId="14A5FFD3" w:rsidR="00694A6F" w:rsidRDefault="00694A6F" w:rsidP="00262DFF">
            <w:pPr>
              <w:spacing w:after="0"/>
            </w:pPr>
            <w:r>
              <w:lastRenderedPageBreak/>
              <w:t>8</w:t>
            </w:r>
          </w:p>
        </w:tc>
        <w:tc>
          <w:tcPr>
            <w:tcW w:w="2738" w:type="dxa"/>
          </w:tcPr>
          <w:p w14:paraId="0913033A" w14:textId="76BECB2A" w:rsidR="00694A6F" w:rsidRPr="00D86939" w:rsidRDefault="00696E4D" w:rsidP="00262DFF">
            <w:pPr>
              <w:spacing w:after="0"/>
              <w:rPr>
                <w:rFonts w:ascii="Arial" w:eastAsiaTheme="minorHAnsi" w:hAnsi="Arial" w:cs="Arial"/>
                <w:lang w:val="en-AU"/>
              </w:rPr>
            </w:pPr>
            <w:r>
              <w:rPr>
                <w:rFonts w:ascii="Arial" w:eastAsiaTheme="minorHAnsi" w:hAnsi="Arial" w:cs="Arial"/>
                <w:lang w:val="en-AU"/>
              </w:rPr>
              <w:t>Biting insects, swooping birds and exposure to the elements</w:t>
            </w:r>
          </w:p>
        </w:tc>
        <w:tc>
          <w:tcPr>
            <w:tcW w:w="2185" w:type="dxa"/>
          </w:tcPr>
          <w:p w14:paraId="396F8417" w14:textId="3B02A237" w:rsidR="00694A6F" w:rsidRDefault="00696E4D" w:rsidP="00262DFF">
            <w:pPr>
              <w:spacing w:after="0"/>
              <w:rPr>
                <w:rFonts w:ascii="Arial" w:eastAsiaTheme="minorHAnsi" w:hAnsi="Arial" w:cs="Arial"/>
                <w:lang w:val="en-AU"/>
              </w:rPr>
            </w:pPr>
            <w:r>
              <w:rPr>
                <w:rFonts w:ascii="Arial" w:eastAsiaTheme="minorHAnsi" w:hAnsi="Arial" w:cs="Arial"/>
                <w:lang w:val="en-AU"/>
              </w:rPr>
              <w:t>Allergic reaction</w:t>
            </w:r>
            <w:r w:rsidR="00733BE7">
              <w:rPr>
                <w:rFonts w:ascii="Arial" w:eastAsiaTheme="minorHAnsi" w:hAnsi="Arial" w:cs="Arial"/>
                <w:lang w:val="en-AU"/>
              </w:rPr>
              <w:t>, bites/scratch from nesting birds, e</w:t>
            </w:r>
            <w:r w:rsidR="00731134">
              <w:rPr>
                <w:rFonts w:ascii="Arial" w:eastAsiaTheme="minorHAnsi" w:hAnsi="Arial" w:cs="Arial"/>
                <w:lang w:val="en-AU"/>
              </w:rPr>
              <w:t>x</w:t>
            </w:r>
            <w:r w:rsidR="00733BE7">
              <w:rPr>
                <w:rFonts w:ascii="Arial" w:eastAsiaTheme="minorHAnsi" w:hAnsi="Arial" w:cs="Arial"/>
                <w:lang w:val="en-AU"/>
              </w:rPr>
              <w:t>posure</w:t>
            </w:r>
          </w:p>
        </w:tc>
        <w:tc>
          <w:tcPr>
            <w:tcW w:w="1670" w:type="dxa"/>
          </w:tcPr>
          <w:p w14:paraId="062B2CCB" w14:textId="53D1B09E" w:rsidR="00694A6F" w:rsidRDefault="00731134" w:rsidP="00262DFF">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3999DE8B" w14:textId="77777777" w:rsidR="00694A6F" w:rsidRDefault="00897330" w:rsidP="00897330">
            <w:pPr>
              <w:spacing w:after="0"/>
              <w:rPr>
                <w:rFonts w:ascii="Arial" w:hAnsi="Arial" w:cs="Arial"/>
              </w:rPr>
            </w:pPr>
            <w:r>
              <w:rPr>
                <w:rFonts w:ascii="Arial" w:hAnsi="Arial" w:cs="Arial"/>
              </w:rPr>
              <w:t xml:space="preserve">- </w:t>
            </w:r>
            <w:r w:rsidRPr="00897330">
              <w:rPr>
                <w:rFonts w:ascii="Arial" w:hAnsi="Arial" w:cs="Arial"/>
              </w:rPr>
              <w:t>If a person i</w:t>
            </w:r>
            <w:r>
              <w:rPr>
                <w:rFonts w:ascii="Arial" w:hAnsi="Arial" w:cs="Arial"/>
              </w:rPr>
              <w:t>s bitten by an insect and has an allergic reaction, phone 000 immediately.</w:t>
            </w:r>
          </w:p>
          <w:p w14:paraId="3F3EFBB4" w14:textId="77777777" w:rsidR="00BF26E1" w:rsidRDefault="00897330" w:rsidP="00897330">
            <w:pPr>
              <w:spacing w:after="0"/>
              <w:rPr>
                <w:rFonts w:ascii="Arial" w:eastAsiaTheme="minorHAnsi" w:hAnsi="Arial" w:cs="Arial"/>
              </w:rPr>
            </w:pPr>
            <w:r>
              <w:rPr>
                <w:rFonts w:ascii="Arial" w:eastAsiaTheme="minorHAnsi" w:hAnsi="Arial" w:cs="Arial"/>
              </w:rPr>
              <w:t>- If a person is attack</w:t>
            </w:r>
            <w:r w:rsidR="00996410">
              <w:rPr>
                <w:rFonts w:ascii="Arial" w:eastAsiaTheme="minorHAnsi" w:hAnsi="Arial" w:cs="Arial"/>
              </w:rPr>
              <w:t>ed by a bird</w:t>
            </w:r>
            <w:r w:rsidR="0070364C">
              <w:rPr>
                <w:rFonts w:ascii="Arial" w:eastAsiaTheme="minorHAnsi" w:hAnsi="Arial" w:cs="Arial"/>
              </w:rPr>
              <w:t xml:space="preserve">, clean and dress the wound. If serious, consider taking them </w:t>
            </w:r>
            <w:r w:rsidR="00497216">
              <w:rPr>
                <w:rFonts w:ascii="Arial" w:eastAsiaTheme="minorHAnsi" w:hAnsi="Arial" w:cs="Arial"/>
              </w:rPr>
              <w:t xml:space="preserve">to a </w:t>
            </w:r>
            <w:r w:rsidR="00BF26E1">
              <w:rPr>
                <w:rFonts w:ascii="Arial" w:eastAsiaTheme="minorHAnsi" w:hAnsi="Arial" w:cs="Arial"/>
              </w:rPr>
              <w:t>W</w:t>
            </w:r>
            <w:r w:rsidR="00497216">
              <w:rPr>
                <w:rFonts w:ascii="Arial" w:eastAsiaTheme="minorHAnsi" w:hAnsi="Arial" w:cs="Arial"/>
              </w:rPr>
              <w:t xml:space="preserve">alk in </w:t>
            </w:r>
            <w:r w:rsidR="00BF26E1">
              <w:rPr>
                <w:rFonts w:ascii="Arial" w:eastAsiaTheme="minorHAnsi" w:hAnsi="Arial" w:cs="Arial"/>
              </w:rPr>
              <w:t>M</w:t>
            </w:r>
            <w:r w:rsidR="00497216">
              <w:rPr>
                <w:rFonts w:ascii="Arial" w:eastAsiaTheme="minorHAnsi" w:hAnsi="Arial" w:cs="Arial"/>
              </w:rPr>
              <w:t xml:space="preserve">edical </w:t>
            </w:r>
            <w:r w:rsidR="00BF26E1">
              <w:rPr>
                <w:rFonts w:ascii="Arial" w:eastAsiaTheme="minorHAnsi" w:hAnsi="Arial" w:cs="Arial"/>
              </w:rPr>
              <w:t>C</w:t>
            </w:r>
            <w:r w:rsidR="00497216">
              <w:rPr>
                <w:rFonts w:ascii="Arial" w:eastAsiaTheme="minorHAnsi" w:hAnsi="Arial" w:cs="Arial"/>
              </w:rPr>
              <w:t xml:space="preserve">entre. </w:t>
            </w:r>
          </w:p>
          <w:p w14:paraId="35B1F934" w14:textId="77777777" w:rsidR="005962F0" w:rsidRDefault="00BF26E1" w:rsidP="00897330">
            <w:pPr>
              <w:spacing w:after="0"/>
              <w:rPr>
                <w:rFonts w:ascii="Arial" w:eastAsiaTheme="minorHAnsi" w:hAnsi="Arial" w:cs="Arial"/>
              </w:rPr>
            </w:pPr>
            <w:r>
              <w:rPr>
                <w:rFonts w:ascii="Arial" w:eastAsiaTheme="minorHAnsi" w:hAnsi="Arial" w:cs="Arial"/>
              </w:rPr>
              <w:t>- Take and use sunhats and sunscreen</w:t>
            </w:r>
            <w:r w:rsidR="005962F0">
              <w:rPr>
                <w:rFonts w:ascii="Arial" w:eastAsiaTheme="minorHAnsi" w:hAnsi="Arial" w:cs="Arial"/>
              </w:rPr>
              <w:t xml:space="preserve">. </w:t>
            </w:r>
          </w:p>
          <w:p w14:paraId="32A66CF9" w14:textId="14F8EF5D" w:rsidR="005962F0" w:rsidRDefault="005962F0" w:rsidP="005962F0">
            <w:pPr>
              <w:spacing w:after="0"/>
              <w:rPr>
                <w:rFonts w:ascii="Arial" w:hAnsi="Arial" w:cs="Arial"/>
              </w:rPr>
            </w:pPr>
            <w:r>
              <w:rPr>
                <w:rFonts w:ascii="Arial" w:eastAsiaTheme="minorHAnsi" w:hAnsi="Arial" w:cs="Arial"/>
              </w:rPr>
              <w:t xml:space="preserve">- Person Responsible </w:t>
            </w:r>
            <w:r>
              <w:rPr>
                <w:rFonts w:ascii="Arial" w:hAnsi="Arial" w:cs="Arial"/>
              </w:rPr>
              <w:t>– Parents/Adults/Youth (All)</w:t>
            </w:r>
          </w:p>
          <w:p w14:paraId="41621155" w14:textId="35AF6DCA" w:rsidR="00897330" w:rsidRPr="00897330" w:rsidRDefault="005962F0" w:rsidP="005962F0">
            <w:pPr>
              <w:spacing w:after="0"/>
              <w:rPr>
                <w:rFonts w:ascii="Arial" w:eastAsiaTheme="minorHAnsi" w:hAnsi="Arial" w:cs="Arial"/>
                <w:lang w:val="en-AU"/>
              </w:rPr>
            </w:pPr>
            <w:r>
              <w:rPr>
                <w:rFonts w:ascii="Arial" w:hAnsi="Arial" w:cs="Arial"/>
              </w:rPr>
              <w:t>- Residual Risk - Low</w:t>
            </w:r>
          </w:p>
        </w:tc>
      </w:tr>
      <w:tr w:rsidR="00694A6F" w:rsidRPr="006451BB" w14:paraId="117A1A01" w14:textId="77777777" w:rsidTr="00A75F3C">
        <w:tc>
          <w:tcPr>
            <w:tcW w:w="483" w:type="dxa"/>
          </w:tcPr>
          <w:p w14:paraId="187D72D1" w14:textId="72F25C2D" w:rsidR="00694A6F" w:rsidRDefault="00657C7C" w:rsidP="00262DFF">
            <w:pPr>
              <w:spacing w:after="0"/>
            </w:pPr>
            <w:r>
              <w:t>9</w:t>
            </w:r>
          </w:p>
        </w:tc>
        <w:tc>
          <w:tcPr>
            <w:tcW w:w="2738" w:type="dxa"/>
          </w:tcPr>
          <w:p w14:paraId="1FAA873B" w14:textId="3674D3EA" w:rsidR="00694A6F" w:rsidRPr="00D86939" w:rsidRDefault="00657C7C" w:rsidP="00262DFF">
            <w:pPr>
              <w:spacing w:after="0"/>
              <w:rPr>
                <w:rFonts w:ascii="Arial" w:eastAsiaTheme="minorHAnsi" w:hAnsi="Arial" w:cs="Arial"/>
                <w:lang w:val="en-AU"/>
              </w:rPr>
            </w:pPr>
            <w:r>
              <w:rPr>
                <w:rFonts w:ascii="Arial" w:eastAsiaTheme="minorHAnsi" w:hAnsi="Arial" w:cs="Arial"/>
                <w:lang w:val="en-AU"/>
              </w:rPr>
              <w:t>Snakes</w:t>
            </w:r>
          </w:p>
        </w:tc>
        <w:tc>
          <w:tcPr>
            <w:tcW w:w="2185" w:type="dxa"/>
          </w:tcPr>
          <w:p w14:paraId="6C12AAF6" w14:textId="0D85FD44" w:rsidR="00694A6F" w:rsidRDefault="00AF2F03" w:rsidP="00262DFF">
            <w:pPr>
              <w:spacing w:after="0"/>
              <w:rPr>
                <w:rFonts w:ascii="Arial" w:eastAsiaTheme="minorHAnsi" w:hAnsi="Arial" w:cs="Arial"/>
                <w:lang w:val="en-AU"/>
              </w:rPr>
            </w:pPr>
            <w:r>
              <w:rPr>
                <w:rFonts w:ascii="Arial" w:eastAsiaTheme="minorHAnsi" w:hAnsi="Arial" w:cs="Arial"/>
                <w:lang w:val="en-AU"/>
              </w:rPr>
              <w:t>Bite</w:t>
            </w:r>
          </w:p>
        </w:tc>
        <w:tc>
          <w:tcPr>
            <w:tcW w:w="1670" w:type="dxa"/>
          </w:tcPr>
          <w:p w14:paraId="233598FA" w14:textId="2601A8E4" w:rsidR="00694A6F" w:rsidRDefault="00AF2F03" w:rsidP="00262DFF">
            <w:pPr>
              <w:spacing w:after="0"/>
              <w:rPr>
                <w:rFonts w:ascii="Arial" w:eastAsiaTheme="minorHAnsi" w:hAnsi="Arial" w:cs="Arial"/>
                <w:lang w:val="en-AU"/>
              </w:rPr>
            </w:pPr>
            <w:r>
              <w:rPr>
                <w:rFonts w:ascii="Arial" w:eastAsiaTheme="minorHAnsi" w:hAnsi="Arial" w:cs="Arial"/>
                <w:lang w:val="en-AU"/>
              </w:rPr>
              <w:t>High/Extreme</w:t>
            </w:r>
          </w:p>
        </w:tc>
        <w:tc>
          <w:tcPr>
            <w:tcW w:w="8092" w:type="dxa"/>
          </w:tcPr>
          <w:p w14:paraId="7812740D" w14:textId="77777777" w:rsidR="00694A6F" w:rsidRDefault="00AF2F03" w:rsidP="00D86939">
            <w:pPr>
              <w:spacing w:after="0"/>
              <w:rPr>
                <w:rFonts w:ascii="Arial" w:eastAsiaTheme="minorHAnsi" w:hAnsi="Arial" w:cs="Arial"/>
                <w:lang w:val="en-AU"/>
              </w:rPr>
            </w:pPr>
            <w:r>
              <w:rPr>
                <w:rFonts w:ascii="Arial" w:eastAsiaTheme="minorHAnsi" w:hAnsi="Arial" w:cs="Arial"/>
                <w:lang w:val="en-AU"/>
              </w:rPr>
              <w:t>- Minimise peo</w:t>
            </w:r>
            <w:r w:rsidR="004C2FD2">
              <w:rPr>
                <w:rFonts w:ascii="Arial" w:eastAsiaTheme="minorHAnsi" w:hAnsi="Arial" w:cs="Arial"/>
                <w:lang w:val="en-AU"/>
              </w:rPr>
              <w:t>ple walking into long grass.</w:t>
            </w:r>
          </w:p>
          <w:p w14:paraId="31F52E80" w14:textId="77777777" w:rsidR="004C2FD2" w:rsidRDefault="004C2FD2" w:rsidP="00D86939">
            <w:pPr>
              <w:spacing w:after="0"/>
              <w:rPr>
                <w:rFonts w:ascii="Arial" w:eastAsiaTheme="minorHAnsi" w:hAnsi="Arial" w:cs="Arial"/>
                <w:lang w:val="en-AU"/>
              </w:rPr>
            </w:pPr>
            <w:r>
              <w:rPr>
                <w:rFonts w:ascii="Arial" w:eastAsiaTheme="minorHAnsi" w:hAnsi="Arial" w:cs="Arial"/>
                <w:lang w:val="en-AU"/>
              </w:rPr>
              <w:t>- Do not move to the</w:t>
            </w:r>
            <w:r w:rsidR="005C562F">
              <w:rPr>
                <w:rFonts w:ascii="Arial" w:eastAsiaTheme="minorHAnsi" w:hAnsi="Arial" w:cs="Arial"/>
                <w:lang w:val="en-AU"/>
              </w:rPr>
              <w:t xml:space="preserve"> person (except away from snake).</w:t>
            </w:r>
          </w:p>
          <w:p w14:paraId="6446E8B5" w14:textId="49581F4B" w:rsidR="0099567D" w:rsidRDefault="0099567D" w:rsidP="00D86939">
            <w:pPr>
              <w:spacing w:after="0"/>
              <w:rPr>
                <w:rFonts w:ascii="Arial" w:eastAsiaTheme="minorHAnsi" w:hAnsi="Arial" w:cs="Arial"/>
                <w:lang w:val="en-AU"/>
              </w:rPr>
            </w:pPr>
            <w:r>
              <w:rPr>
                <w:rFonts w:ascii="Arial" w:eastAsiaTheme="minorHAnsi" w:hAnsi="Arial" w:cs="Arial"/>
                <w:lang w:val="en-AU"/>
              </w:rPr>
              <w:t>- Phone 000 immediately.</w:t>
            </w:r>
          </w:p>
          <w:p w14:paraId="7C2C212E" w14:textId="77777777" w:rsidR="005C562F" w:rsidRDefault="005C562F" w:rsidP="00D86939">
            <w:pPr>
              <w:spacing w:after="0"/>
              <w:rPr>
                <w:rFonts w:ascii="Arial" w:eastAsiaTheme="minorHAnsi" w:hAnsi="Arial" w:cs="Arial"/>
                <w:lang w:val="en-AU"/>
              </w:rPr>
            </w:pPr>
            <w:r>
              <w:rPr>
                <w:rFonts w:ascii="Arial" w:eastAsiaTheme="minorHAnsi" w:hAnsi="Arial" w:cs="Arial"/>
                <w:lang w:val="en-AU"/>
              </w:rPr>
              <w:t xml:space="preserve">- Use a snake </w:t>
            </w:r>
            <w:r w:rsidR="006F3289">
              <w:rPr>
                <w:rFonts w:ascii="Arial" w:eastAsiaTheme="minorHAnsi" w:hAnsi="Arial" w:cs="Arial"/>
                <w:lang w:val="en-AU"/>
              </w:rPr>
              <w:t>bite compression bandage as per the instructions on the packaging.</w:t>
            </w:r>
          </w:p>
          <w:p w14:paraId="3231454F" w14:textId="76E8F341" w:rsidR="006F3289" w:rsidRDefault="006F3289" w:rsidP="00D86939">
            <w:pPr>
              <w:spacing w:after="0"/>
              <w:rPr>
                <w:rFonts w:ascii="Arial" w:eastAsiaTheme="minorHAnsi" w:hAnsi="Arial" w:cs="Arial"/>
                <w:lang w:val="en-AU"/>
              </w:rPr>
            </w:pPr>
            <w:r>
              <w:rPr>
                <w:rFonts w:ascii="Arial" w:eastAsiaTheme="minorHAnsi" w:hAnsi="Arial" w:cs="Arial"/>
                <w:lang w:val="en-AU"/>
              </w:rPr>
              <w:t>- Cover the person with a blanket</w:t>
            </w:r>
            <w:r w:rsidR="0099567D">
              <w:rPr>
                <w:rFonts w:ascii="Arial" w:eastAsiaTheme="minorHAnsi" w:hAnsi="Arial" w:cs="Arial"/>
                <w:lang w:val="en-AU"/>
              </w:rPr>
              <w:t xml:space="preserve"> or foil </w:t>
            </w:r>
            <w:r w:rsidR="00A75F3C">
              <w:rPr>
                <w:rFonts w:ascii="Arial" w:eastAsiaTheme="minorHAnsi" w:hAnsi="Arial" w:cs="Arial"/>
                <w:lang w:val="en-AU"/>
              </w:rPr>
              <w:t>blanket, if</w:t>
            </w:r>
            <w:r w:rsidR="0099567D">
              <w:rPr>
                <w:rFonts w:ascii="Arial" w:eastAsiaTheme="minorHAnsi" w:hAnsi="Arial" w:cs="Arial"/>
                <w:lang w:val="en-AU"/>
              </w:rPr>
              <w:t xml:space="preserve"> they start shivering.</w:t>
            </w:r>
          </w:p>
          <w:p w14:paraId="6CE80B32" w14:textId="77777777" w:rsidR="0099567D" w:rsidRDefault="00407C68" w:rsidP="00D86939">
            <w:pPr>
              <w:spacing w:after="0"/>
              <w:rPr>
                <w:rFonts w:ascii="Arial" w:eastAsiaTheme="minorHAnsi" w:hAnsi="Arial" w:cs="Arial"/>
                <w:lang w:val="en-AU"/>
              </w:rPr>
            </w:pPr>
            <w:r>
              <w:rPr>
                <w:rFonts w:ascii="Arial" w:eastAsiaTheme="minorHAnsi" w:hAnsi="Arial" w:cs="Arial"/>
                <w:lang w:val="en-AU"/>
              </w:rPr>
              <w:t>- Do CPR if they lose consciousness.</w:t>
            </w:r>
          </w:p>
          <w:p w14:paraId="1D025FFF" w14:textId="191878DE" w:rsidR="00BC189C" w:rsidRDefault="00BC189C" w:rsidP="00BC189C">
            <w:pPr>
              <w:spacing w:after="0"/>
              <w:rPr>
                <w:rFonts w:ascii="Arial" w:hAnsi="Arial" w:cs="Arial"/>
              </w:rPr>
            </w:pPr>
            <w:r>
              <w:rPr>
                <w:rFonts w:ascii="Arial" w:hAnsi="Arial" w:cs="Arial"/>
              </w:rPr>
              <w:t xml:space="preserve">- Person Responsible – </w:t>
            </w:r>
            <w:proofErr w:type="spellStart"/>
            <w:r w:rsidR="007B50DE">
              <w:rPr>
                <w:rFonts w:ascii="Arial" w:hAnsi="Arial" w:cs="Arial"/>
              </w:rPr>
              <w:t>Organisers</w:t>
            </w:r>
            <w:proofErr w:type="spellEnd"/>
          </w:p>
          <w:p w14:paraId="5A3A812A" w14:textId="1BCA3D22" w:rsidR="00BC189C" w:rsidRPr="00BC189C" w:rsidRDefault="00BC189C" w:rsidP="00D86939">
            <w:pPr>
              <w:spacing w:after="0"/>
              <w:rPr>
                <w:rFonts w:ascii="Arial" w:hAnsi="Arial" w:cs="Arial"/>
              </w:rPr>
            </w:pPr>
            <w:r>
              <w:rPr>
                <w:rFonts w:ascii="Arial" w:hAnsi="Arial" w:cs="Arial"/>
              </w:rPr>
              <w:t xml:space="preserve">- Residual Risk </w:t>
            </w:r>
            <w:r w:rsidR="007B50DE">
              <w:rPr>
                <w:rFonts w:ascii="Arial" w:hAnsi="Arial" w:cs="Arial"/>
              </w:rPr>
              <w:t>–</w:t>
            </w:r>
            <w:r>
              <w:rPr>
                <w:rFonts w:ascii="Arial" w:hAnsi="Arial" w:cs="Arial"/>
              </w:rPr>
              <w:t xml:space="preserve"> Low</w:t>
            </w:r>
          </w:p>
        </w:tc>
      </w:tr>
      <w:tr w:rsidR="008806DA" w:rsidRPr="006451BB" w14:paraId="47D81FD2" w14:textId="77777777" w:rsidTr="00A75F3C">
        <w:tc>
          <w:tcPr>
            <w:tcW w:w="483" w:type="dxa"/>
          </w:tcPr>
          <w:p w14:paraId="19B5BEB9" w14:textId="07592E0F" w:rsidR="008D6F66" w:rsidRDefault="00657C7C" w:rsidP="00262DFF">
            <w:pPr>
              <w:spacing w:after="0"/>
            </w:pPr>
            <w:r>
              <w:t>10</w:t>
            </w:r>
          </w:p>
        </w:tc>
        <w:tc>
          <w:tcPr>
            <w:tcW w:w="2738" w:type="dxa"/>
          </w:tcPr>
          <w:p w14:paraId="63C7B20D" w14:textId="5CA3F9DF" w:rsidR="008D6F66" w:rsidRPr="006451BB" w:rsidRDefault="008D6F66" w:rsidP="00262DFF">
            <w:pPr>
              <w:spacing w:after="0"/>
              <w:rPr>
                <w:rFonts w:ascii="Arial" w:eastAsiaTheme="minorHAnsi" w:hAnsi="Arial" w:cs="Arial"/>
                <w:lang w:val="en-AU"/>
              </w:rPr>
            </w:pPr>
            <w:r>
              <w:br w:type="page"/>
            </w:r>
            <w:r w:rsidRPr="006451BB">
              <w:rPr>
                <w:rFonts w:ascii="Arial" w:eastAsiaTheme="minorHAnsi" w:hAnsi="Arial" w:cs="Arial"/>
                <w:lang w:val="en-AU"/>
              </w:rPr>
              <w:t>First Aid</w:t>
            </w:r>
          </w:p>
        </w:tc>
        <w:tc>
          <w:tcPr>
            <w:tcW w:w="2185" w:type="dxa"/>
          </w:tcPr>
          <w:p w14:paraId="7F069099" w14:textId="2EB359B8"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Accident/injury to a child or leader without someone competent to provide first aid and no first aid supplies</w:t>
            </w:r>
          </w:p>
        </w:tc>
        <w:tc>
          <w:tcPr>
            <w:tcW w:w="1670" w:type="dxa"/>
          </w:tcPr>
          <w:p w14:paraId="39E62715" w14:textId="3CA49D27" w:rsidR="008D6F66" w:rsidRPr="006451BB" w:rsidRDefault="007A5860" w:rsidP="00262DFF">
            <w:pPr>
              <w:spacing w:after="0"/>
              <w:rPr>
                <w:rFonts w:ascii="Arial" w:eastAsiaTheme="minorHAnsi" w:hAnsi="Arial" w:cs="Arial"/>
                <w:lang w:val="en-AU"/>
              </w:rPr>
            </w:pPr>
            <w:r>
              <w:rPr>
                <w:rFonts w:ascii="Arial" w:eastAsiaTheme="minorHAnsi" w:hAnsi="Arial" w:cs="Arial"/>
                <w:lang w:val="en-AU"/>
              </w:rPr>
              <w:t>High</w:t>
            </w:r>
          </w:p>
        </w:tc>
        <w:tc>
          <w:tcPr>
            <w:tcW w:w="8092" w:type="dxa"/>
          </w:tcPr>
          <w:p w14:paraId="45459C3C" w14:textId="51045450" w:rsidR="008D6F66" w:rsidRDefault="008D6F66" w:rsidP="00262DFF">
            <w:pPr>
              <w:spacing w:after="0"/>
              <w:rPr>
                <w:rFonts w:ascii="Arial" w:hAnsi="Arial" w:cs="Arial"/>
              </w:rPr>
            </w:pPr>
            <w:r>
              <w:rPr>
                <w:rFonts w:ascii="Arial" w:hAnsi="Arial" w:cs="Arial"/>
              </w:rPr>
              <w:t>-</w:t>
            </w:r>
            <w:r w:rsidR="007A5860">
              <w:rPr>
                <w:rFonts w:ascii="Arial" w:hAnsi="Arial" w:cs="Arial"/>
              </w:rPr>
              <w:t xml:space="preserve"> </w:t>
            </w:r>
            <w:r w:rsidRPr="006451BB">
              <w:rPr>
                <w:rFonts w:ascii="Arial" w:hAnsi="Arial" w:cs="Arial"/>
              </w:rPr>
              <w:t xml:space="preserve">Have </w:t>
            </w:r>
            <w:proofErr w:type="gramStart"/>
            <w:r w:rsidRPr="006451BB">
              <w:rPr>
                <w:rFonts w:ascii="Arial" w:hAnsi="Arial" w:cs="Arial"/>
              </w:rPr>
              <w:t>first</w:t>
            </w:r>
            <w:proofErr w:type="gramEnd"/>
            <w:r w:rsidRPr="006451BB">
              <w:rPr>
                <w:rFonts w:ascii="Arial" w:hAnsi="Arial" w:cs="Arial"/>
              </w:rPr>
              <w:t xml:space="preserve"> aid kit fully stocked and access to ice/ice pack. </w:t>
            </w:r>
          </w:p>
          <w:p w14:paraId="51FD0CA0" w14:textId="57A0EE1E" w:rsidR="007A5860" w:rsidRDefault="007A5860" w:rsidP="007A5860">
            <w:pPr>
              <w:spacing w:after="0"/>
              <w:rPr>
                <w:rFonts w:ascii="Arial" w:hAnsi="Arial" w:cs="Arial"/>
              </w:rPr>
            </w:pPr>
            <w:r>
              <w:rPr>
                <w:rFonts w:ascii="Arial" w:hAnsi="Arial" w:cs="Arial"/>
              </w:rPr>
              <w:t xml:space="preserve">- Person Responsible – </w:t>
            </w:r>
            <w:proofErr w:type="spellStart"/>
            <w:r w:rsidR="007B50DE">
              <w:rPr>
                <w:rFonts w:ascii="Arial" w:hAnsi="Arial" w:cs="Arial"/>
              </w:rPr>
              <w:t>Organisers</w:t>
            </w:r>
            <w:proofErr w:type="spellEnd"/>
          </w:p>
          <w:p w14:paraId="7E4B87B7" w14:textId="73DA2E76" w:rsidR="007A5860" w:rsidRPr="006451BB" w:rsidRDefault="007A5860" w:rsidP="007A5860">
            <w:pPr>
              <w:spacing w:after="0"/>
              <w:rPr>
                <w:rFonts w:ascii="Arial" w:hAnsi="Arial" w:cs="Arial"/>
              </w:rPr>
            </w:pPr>
            <w:r>
              <w:rPr>
                <w:rFonts w:ascii="Arial" w:hAnsi="Arial" w:cs="Arial"/>
              </w:rPr>
              <w:t>- Residual Risk - Low</w:t>
            </w:r>
          </w:p>
          <w:p w14:paraId="4D7620E0" w14:textId="42665B48" w:rsidR="008D6F66" w:rsidRPr="006451BB" w:rsidRDefault="008D6F66" w:rsidP="00262DFF">
            <w:pPr>
              <w:spacing w:after="0"/>
              <w:rPr>
                <w:rFonts w:ascii="Arial" w:hAnsi="Arial" w:cs="Arial"/>
              </w:rPr>
            </w:pPr>
          </w:p>
        </w:tc>
      </w:tr>
      <w:tr w:rsidR="008806DA" w:rsidRPr="006451BB" w14:paraId="3404F081" w14:textId="77777777" w:rsidTr="00A75F3C">
        <w:tc>
          <w:tcPr>
            <w:tcW w:w="483" w:type="dxa"/>
          </w:tcPr>
          <w:p w14:paraId="62B2B8FB" w14:textId="75AFEEF7" w:rsidR="008D6F66" w:rsidRPr="006451BB" w:rsidRDefault="00657C7C" w:rsidP="00262DFF">
            <w:pPr>
              <w:spacing w:after="0"/>
              <w:rPr>
                <w:rFonts w:ascii="Arial" w:eastAsiaTheme="minorHAnsi" w:hAnsi="Arial" w:cs="Arial"/>
                <w:lang w:val="en-AU"/>
              </w:rPr>
            </w:pPr>
            <w:r>
              <w:rPr>
                <w:rFonts w:ascii="Arial" w:eastAsiaTheme="minorHAnsi" w:hAnsi="Arial" w:cs="Arial"/>
                <w:lang w:val="en-AU"/>
              </w:rPr>
              <w:t>11</w:t>
            </w:r>
          </w:p>
        </w:tc>
        <w:tc>
          <w:tcPr>
            <w:tcW w:w="2738" w:type="dxa"/>
          </w:tcPr>
          <w:p w14:paraId="2BE4E8E8" w14:textId="13071574"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Cooking</w:t>
            </w:r>
            <w:r w:rsidR="00D86939">
              <w:rPr>
                <w:rFonts w:ascii="Arial" w:eastAsiaTheme="minorHAnsi" w:hAnsi="Arial" w:cs="Arial"/>
                <w:lang w:val="en-AU"/>
              </w:rPr>
              <w:t xml:space="preserve"> BBQ</w:t>
            </w:r>
          </w:p>
        </w:tc>
        <w:tc>
          <w:tcPr>
            <w:tcW w:w="2185" w:type="dxa"/>
          </w:tcPr>
          <w:p w14:paraId="07C7E5C0" w14:textId="77777777"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Burns, cuts, food poisoning</w:t>
            </w:r>
          </w:p>
        </w:tc>
        <w:tc>
          <w:tcPr>
            <w:tcW w:w="1670" w:type="dxa"/>
          </w:tcPr>
          <w:p w14:paraId="1AC5A595" w14:textId="199A96C8" w:rsidR="008D6F66" w:rsidRPr="006451BB" w:rsidRDefault="008806DA" w:rsidP="00262DFF">
            <w:pPr>
              <w:spacing w:after="0"/>
              <w:rPr>
                <w:rFonts w:ascii="Arial" w:eastAsiaTheme="minorHAnsi" w:hAnsi="Arial" w:cs="Arial"/>
                <w:lang w:val="en-AU"/>
              </w:rPr>
            </w:pPr>
            <w:r>
              <w:rPr>
                <w:rFonts w:ascii="Arial" w:eastAsiaTheme="minorHAnsi" w:hAnsi="Arial" w:cs="Arial"/>
                <w:lang w:val="en-AU"/>
              </w:rPr>
              <w:t>Medium</w:t>
            </w:r>
          </w:p>
        </w:tc>
        <w:tc>
          <w:tcPr>
            <w:tcW w:w="8092" w:type="dxa"/>
          </w:tcPr>
          <w:p w14:paraId="2B6E0CC3" w14:textId="441BD55E"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Ensure adults involved in cooking and youth aware of potential dangers</w:t>
            </w:r>
          </w:p>
          <w:p w14:paraId="37EC6131" w14:textId="7AD55F85"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Have first aid kit available</w:t>
            </w:r>
          </w:p>
          <w:p w14:paraId="0259722A" w14:textId="66BE727E"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Adult supervision for food preparation</w:t>
            </w:r>
          </w:p>
          <w:p w14:paraId="5959B4F4" w14:textId="333B2B4F" w:rsidR="008D6F66"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All food to be appropriately stored and refrigerated.</w:t>
            </w:r>
          </w:p>
          <w:p w14:paraId="19E443C9" w14:textId="63FAAB0D" w:rsidR="008806DA" w:rsidRDefault="008806DA" w:rsidP="008806DA">
            <w:pPr>
              <w:spacing w:after="0"/>
              <w:rPr>
                <w:rFonts w:ascii="Arial" w:hAnsi="Arial" w:cs="Arial"/>
              </w:rPr>
            </w:pPr>
            <w:r>
              <w:rPr>
                <w:rFonts w:ascii="Arial" w:hAnsi="Arial" w:cs="Arial"/>
              </w:rPr>
              <w:t xml:space="preserve">- Person Responsible – </w:t>
            </w:r>
            <w:proofErr w:type="spellStart"/>
            <w:r w:rsidR="007B50DE">
              <w:rPr>
                <w:rFonts w:ascii="Arial" w:hAnsi="Arial" w:cs="Arial"/>
              </w:rPr>
              <w:t>Organisers</w:t>
            </w:r>
            <w:proofErr w:type="spellEnd"/>
          </w:p>
          <w:p w14:paraId="3C7D752C" w14:textId="49E7A1CF" w:rsidR="008806DA" w:rsidRPr="008806DA" w:rsidRDefault="008806DA" w:rsidP="00262DFF">
            <w:pPr>
              <w:spacing w:after="0"/>
              <w:rPr>
                <w:rFonts w:ascii="Arial" w:hAnsi="Arial" w:cs="Arial"/>
              </w:rPr>
            </w:pPr>
            <w:r>
              <w:rPr>
                <w:rFonts w:ascii="Arial" w:hAnsi="Arial" w:cs="Arial"/>
              </w:rPr>
              <w:t xml:space="preserve">- Residual Risk </w:t>
            </w:r>
            <w:r w:rsidR="007B50DE">
              <w:rPr>
                <w:rFonts w:ascii="Arial" w:hAnsi="Arial" w:cs="Arial"/>
              </w:rPr>
              <w:t>–</w:t>
            </w:r>
            <w:r>
              <w:rPr>
                <w:rFonts w:ascii="Arial" w:hAnsi="Arial" w:cs="Arial"/>
              </w:rPr>
              <w:t xml:space="preserve"> Low</w:t>
            </w:r>
          </w:p>
        </w:tc>
      </w:tr>
      <w:tr w:rsidR="008806DA" w:rsidRPr="006451BB" w14:paraId="29B6F1BA" w14:textId="77777777" w:rsidTr="00A75F3C">
        <w:tc>
          <w:tcPr>
            <w:tcW w:w="483" w:type="dxa"/>
          </w:tcPr>
          <w:p w14:paraId="3D7D27B7" w14:textId="456BEE93" w:rsidR="008D6F66" w:rsidRDefault="008806DA" w:rsidP="00262DFF">
            <w:pPr>
              <w:spacing w:after="0"/>
            </w:pPr>
            <w:r>
              <w:t>1</w:t>
            </w:r>
            <w:r w:rsidR="00657C7C">
              <w:t>2</w:t>
            </w:r>
          </w:p>
        </w:tc>
        <w:tc>
          <w:tcPr>
            <w:tcW w:w="2738" w:type="dxa"/>
          </w:tcPr>
          <w:p w14:paraId="0D53D885" w14:textId="75118DE3" w:rsidR="008D6F66" w:rsidRPr="006451BB" w:rsidRDefault="008D6F66" w:rsidP="00262DFF">
            <w:pPr>
              <w:spacing w:after="0"/>
              <w:rPr>
                <w:rFonts w:ascii="Arial" w:eastAsiaTheme="minorHAnsi" w:hAnsi="Arial" w:cs="Arial"/>
                <w:lang w:val="en-AU"/>
              </w:rPr>
            </w:pPr>
            <w:r>
              <w:br w:type="page"/>
            </w:r>
            <w:r w:rsidRPr="006451BB">
              <w:rPr>
                <w:rFonts w:ascii="Arial" w:eastAsiaTheme="minorHAnsi" w:hAnsi="Arial" w:cs="Arial"/>
                <w:lang w:val="en-AU"/>
              </w:rPr>
              <w:t>Safe ministry</w:t>
            </w:r>
          </w:p>
        </w:tc>
        <w:tc>
          <w:tcPr>
            <w:tcW w:w="2185" w:type="dxa"/>
          </w:tcPr>
          <w:p w14:paraId="64A618BE" w14:textId="77777777"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Abuse</w:t>
            </w:r>
          </w:p>
        </w:tc>
        <w:tc>
          <w:tcPr>
            <w:tcW w:w="1670" w:type="dxa"/>
          </w:tcPr>
          <w:p w14:paraId="5310143A" w14:textId="206CE321" w:rsidR="008D6F66" w:rsidRPr="006451BB" w:rsidRDefault="007A5860" w:rsidP="00262DFF">
            <w:pPr>
              <w:spacing w:after="0"/>
              <w:rPr>
                <w:rFonts w:ascii="Arial" w:eastAsiaTheme="minorHAnsi" w:hAnsi="Arial" w:cs="Arial"/>
                <w:lang w:val="en-AU"/>
              </w:rPr>
            </w:pPr>
            <w:r>
              <w:rPr>
                <w:rFonts w:ascii="Arial" w:eastAsiaTheme="minorHAnsi" w:hAnsi="Arial" w:cs="Arial"/>
                <w:lang w:val="en-AU"/>
              </w:rPr>
              <w:t>High</w:t>
            </w:r>
          </w:p>
        </w:tc>
        <w:tc>
          <w:tcPr>
            <w:tcW w:w="8092" w:type="dxa"/>
          </w:tcPr>
          <w:p w14:paraId="19996FE6" w14:textId="11F2CB9D" w:rsidR="008D6F66" w:rsidRDefault="008D6F66" w:rsidP="00262DFF">
            <w:pPr>
              <w:spacing w:after="0"/>
              <w:rPr>
                <w:rFonts w:ascii="Arial" w:eastAsiaTheme="minorHAnsi" w:hAnsi="Arial" w:cs="Arial"/>
                <w:lang w:val="en-AU"/>
              </w:rPr>
            </w:pPr>
            <w:r>
              <w:rPr>
                <w:rFonts w:ascii="Arial" w:eastAsiaTheme="minorHAnsi" w:hAnsi="Arial" w:cs="Arial"/>
                <w:lang w:val="en-AU"/>
              </w:rPr>
              <w:t>-</w:t>
            </w:r>
            <w:r w:rsidR="007A5860">
              <w:rPr>
                <w:rFonts w:ascii="Arial" w:eastAsiaTheme="minorHAnsi" w:hAnsi="Arial" w:cs="Arial"/>
                <w:lang w:val="en-AU"/>
              </w:rPr>
              <w:t xml:space="preserve"> Supervisors </w:t>
            </w:r>
            <w:r w:rsidRPr="006451BB">
              <w:rPr>
                <w:rFonts w:ascii="Arial" w:eastAsiaTheme="minorHAnsi" w:hAnsi="Arial" w:cs="Arial"/>
                <w:lang w:val="en-AU"/>
              </w:rPr>
              <w:t>to have completed BTS training and annual top-up training and ha</w:t>
            </w:r>
            <w:r w:rsidR="007A5860">
              <w:rPr>
                <w:rFonts w:ascii="Arial" w:eastAsiaTheme="minorHAnsi" w:hAnsi="Arial" w:cs="Arial"/>
                <w:lang w:val="en-AU"/>
              </w:rPr>
              <w:t>ve</w:t>
            </w:r>
            <w:r w:rsidRPr="006451BB">
              <w:rPr>
                <w:rFonts w:ascii="Arial" w:eastAsiaTheme="minorHAnsi" w:hAnsi="Arial" w:cs="Arial"/>
                <w:lang w:val="en-AU"/>
              </w:rPr>
              <w:t xml:space="preserve"> current WW</w:t>
            </w:r>
            <w:r w:rsidR="007A5860">
              <w:rPr>
                <w:rFonts w:ascii="Arial" w:eastAsiaTheme="minorHAnsi" w:hAnsi="Arial" w:cs="Arial"/>
                <w:lang w:val="en-AU"/>
              </w:rPr>
              <w:t>VP</w:t>
            </w:r>
            <w:r w:rsidRPr="006451BB">
              <w:rPr>
                <w:rFonts w:ascii="Arial" w:eastAsiaTheme="minorHAnsi" w:hAnsi="Arial" w:cs="Arial"/>
                <w:lang w:val="en-AU"/>
              </w:rPr>
              <w:t>. No child or young person will be driven unaccompanied</w:t>
            </w:r>
            <w:r w:rsidR="007A5860">
              <w:rPr>
                <w:rFonts w:ascii="Arial" w:eastAsiaTheme="minorHAnsi" w:hAnsi="Arial" w:cs="Arial"/>
                <w:lang w:val="en-AU"/>
              </w:rPr>
              <w:t>, unless by parent</w:t>
            </w:r>
            <w:r w:rsidRPr="006451BB">
              <w:rPr>
                <w:rFonts w:ascii="Arial" w:eastAsiaTheme="minorHAnsi" w:hAnsi="Arial" w:cs="Arial"/>
                <w:lang w:val="en-AU"/>
              </w:rPr>
              <w:t>. No condoning or participation in bullying behaviour or any kind of abuse</w:t>
            </w:r>
          </w:p>
          <w:p w14:paraId="2E669B1B" w14:textId="10FB06AB" w:rsidR="008806DA" w:rsidRDefault="008806DA" w:rsidP="008806DA">
            <w:pPr>
              <w:spacing w:after="0"/>
              <w:rPr>
                <w:rFonts w:ascii="Arial" w:hAnsi="Arial" w:cs="Arial"/>
              </w:rPr>
            </w:pPr>
            <w:r>
              <w:rPr>
                <w:rFonts w:ascii="Arial" w:hAnsi="Arial" w:cs="Arial"/>
              </w:rPr>
              <w:t xml:space="preserve">- Person Responsible – </w:t>
            </w:r>
            <w:proofErr w:type="spellStart"/>
            <w:r w:rsidR="007B50DE">
              <w:rPr>
                <w:rFonts w:ascii="Arial" w:hAnsi="Arial" w:cs="Arial"/>
              </w:rPr>
              <w:t>Organisers</w:t>
            </w:r>
            <w:proofErr w:type="spellEnd"/>
          </w:p>
          <w:p w14:paraId="2AE4E1CB" w14:textId="31591867" w:rsidR="008806DA" w:rsidRPr="006451BB" w:rsidRDefault="008806DA" w:rsidP="008806DA">
            <w:pPr>
              <w:spacing w:after="0"/>
              <w:rPr>
                <w:rFonts w:ascii="Arial" w:eastAsiaTheme="minorHAnsi" w:hAnsi="Arial" w:cs="Arial"/>
                <w:lang w:val="en-AU"/>
              </w:rPr>
            </w:pPr>
            <w:r>
              <w:rPr>
                <w:rFonts w:ascii="Arial" w:hAnsi="Arial" w:cs="Arial"/>
              </w:rPr>
              <w:t>- Residual Risk - Low</w:t>
            </w:r>
          </w:p>
        </w:tc>
      </w:tr>
      <w:tr w:rsidR="008806DA" w:rsidRPr="006451BB" w14:paraId="17C2B3ED" w14:textId="77777777" w:rsidTr="00A75F3C">
        <w:tc>
          <w:tcPr>
            <w:tcW w:w="483" w:type="dxa"/>
          </w:tcPr>
          <w:p w14:paraId="36B4C4EA" w14:textId="642ED321" w:rsidR="008D6F66" w:rsidRDefault="008806DA" w:rsidP="00262DFF">
            <w:pPr>
              <w:spacing w:after="0"/>
              <w:rPr>
                <w:rFonts w:ascii="Arial" w:eastAsiaTheme="minorHAnsi" w:hAnsi="Arial" w:cs="Arial"/>
                <w:lang w:val="en-AU"/>
              </w:rPr>
            </w:pPr>
            <w:r>
              <w:rPr>
                <w:rFonts w:ascii="Arial" w:eastAsiaTheme="minorHAnsi" w:hAnsi="Arial" w:cs="Arial"/>
                <w:lang w:val="en-AU"/>
              </w:rPr>
              <w:lastRenderedPageBreak/>
              <w:t>1</w:t>
            </w:r>
            <w:r w:rsidR="00657C7C">
              <w:rPr>
                <w:rFonts w:ascii="Arial" w:eastAsiaTheme="minorHAnsi" w:hAnsi="Arial" w:cs="Arial"/>
                <w:lang w:val="en-AU"/>
              </w:rPr>
              <w:t>3</w:t>
            </w:r>
          </w:p>
        </w:tc>
        <w:tc>
          <w:tcPr>
            <w:tcW w:w="2738" w:type="dxa"/>
          </w:tcPr>
          <w:p w14:paraId="6A644343" w14:textId="056960D7" w:rsidR="008D6F66" w:rsidRPr="006451BB" w:rsidRDefault="008D6F66" w:rsidP="00262DFF">
            <w:pPr>
              <w:spacing w:after="0"/>
              <w:rPr>
                <w:rFonts w:ascii="Arial" w:eastAsiaTheme="minorHAnsi" w:hAnsi="Arial" w:cs="Arial"/>
                <w:lang w:val="en-AU"/>
              </w:rPr>
            </w:pPr>
            <w:r>
              <w:rPr>
                <w:rFonts w:ascii="Arial" w:eastAsiaTheme="minorHAnsi" w:hAnsi="Arial" w:cs="Arial"/>
                <w:lang w:val="en-AU"/>
              </w:rPr>
              <w:t>Reporting incident, accident, near miss and hazard</w:t>
            </w:r>
          </w:p>
        </w:tc>
        <w:tc>
          <w:tcPr>
            <w:tcW w:w="2185" w:type="dxa"/>
          </w:tcPr>
          <w:p w14:paraId="23754140" w14:textId="77777777" w:rsidR="008D6F66" w:rsidRPr="006451BB" w:rsidRDefault="008D6F66" w:rsidP="00262DFF">
            <w:pPr>
              <w:spacing w:after="0"/>
              <w:rPr>
                <w:rFonts w:ascii="Arial" w:eastAsiaTheme="minorHAnsi" w:hAnsi="Arial" w:cs="Arial"/>
                <w:lang w:val="en-AU"/>
              </w:rPr>
            </w:pPr>
            <w:r w:rsidRPr="006451BB">
              <w:rPr>
                <w:rFonts w:ascii="Arial" w:eastAsiaTheme="minorHAnsi" w:hAnsi="Arial" w:cs="Arial"/>
                <w:lang w:val="en-AU"/>
              </w:rPr>
              <w:t>Lack of reporting leads to poor follow up and liability. Fail to learn from incidents</w:t>
            </w:r>
          </w:p>
        </w:tc>
        <w:tc>
          <w:tcPr>
            <w:tcW w:w="1670" w:type="dxa"/>
          </w:tcPr>
          <w:p w14:paraId="6454FAE8" w14:textId="3813E4AE" w:rsidR="008D6F66" w:rsidRPr="006451BB" w:rsidRDefault="007A5860" w:rsidP="00262DFF">
            <w:pPr>
              <w:spacing w:after="0"/>
              <w:rPr>
                <w:rFonts w:ascii="Arial" w:eastAsiaTheme="minorHAnsi" w:hAnsi="Arial" w:cs="Arial"/>
                <w:lang w:val="en-AU"/>
              </w:rPr>
            </w:pPr>
            <w:r>
              <w:rPr>
                <w:rFonts w:ascii="Arial" w:eastAsiaTheme="minorHAnsi" w:hAnsi="Arial" w:cs="Arial"/>
                <w:lang w:val="en-AU"/>
              </w:rPr>
              <w:t>Low</w:t>
            </w:r>
          </w:p>
        </w:tc>
        <w:tc>
          <w:tcPr>
            <w:tcW w:w="8092" w:type="dxa"/>
          </w:tcPr>
          <w:p w14:paraId="28F716A9" w14:textId="799481EF" w:rsidR="008D6F66"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 xml:space="preserve">All incidents, </w:t>
            </w:r>
            <w:r w:rsidR="004F30C7">
              <w:rPr>
                <w:rFonts w:ascii="Arial" w:eastAsiaTheme="minorHAnsi" w:hAnsi="Arial" w:cs="Arial"/>
                <w:lang w:val="en-AU"/>
              </w:rPr>
              <w:t>injurie</w:t>
            </w:r>
            <w:r w:rsidRPr="006451BB">
              <w:rPr>
                <w:rFonts w:ascii="Arial" w:eastAsiaTheme="minorHAnsi" w:hAnsi="Arial" w:cs="Arial"/>
                <w:lang w:val="en-AU"/>
              </w:rPr>
              <w:t>s, near misses and hazards will be reported</w:t>
            </w:r>
            <w:r>
              <w:rPr>
                <w:rFonts w:ascii="Arial" w:eastAsiaTheme="minorHAnsi" w:hAnsi="Arial" w:cs="Arial"/>
                <w:lang w:val="en-AU"/>
              </w:rPr>
              <w:t xml:space="preserve"> to Church Offices.</w:t>
            </w:r>
          </w:p>
          <w:p w14:paraId="17667AFB" w14:textId="557AB194" w:rsidR="008D6F66"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sidRPr="006451BB">
              <w:rPr>
                <w:rFonts w:ascii="Arial" w:eastAsiaTheme="minorHAnsi" w:hAnsi="Arial" w:cs="Arial"/>
                <w:lang w:val="en-AU"/>
              </w:rPr>
              <w:t xml:space="preserve">Small first aid uses e.g., </w:t>
            </w:r>
            <w:r>
              <w:rPr>
                <w:rFonts w:ascii="Arial" w:eastAsiaTheme="minorHAnsi" w:hAnsi="Arial" w:cs="Arial"/>
                <w:lang w:val="en-AU"/>
              </w:rPr>
              <w:t xml:space="preserve">minor cut requiring </w:t>
            </w:r>
            <w:r w:rsidRPr="006451BB">
              <w:rPr>
                <w:rFonts w:ascii="Arial" w:eastAsiaTheme="minorHAnsi" w:hAnsi="Arial" w:cs="Arial"/>
                <w:lang w:val="en-AU"/>
              </w:rPr>
              <w:t xml:space="preserve">Band-Aid etc may be separately reported on a first aid usage sheet. </w:t>
            </w:r>
            <w:r>
              <w:rPr>
                <w:rFonts w:ascii="Arial" w:eastAsiaTheme="minorHAnsi" w:hAnsi="Arial" w:cs="Arial"/>
                <w:lang w:val="en-AU"/>
              </w:rPr>
              <w:t>If in doubt complete full incident report.</w:t>
            </w:r>
          </w:p>
          <w:p w14:paraId="217F2E5E" w14:textId="5B304F10" w:rsidR="008D6F66" w:rsidRDefault="008D6F66" w:rsidP="00262DFF">
            <w:pPr>
              <w:spacing w:after="0"/>
              <w:rPr>
                <w:rFonts w:ascii="Arial" w:eastAsiaTheme="minorHAnsi" w:hAnsi="Arial" w:cs="Arial"/>
                <w:lang w:val="en-AU"/>
              </w:rPr>
            </w:pPr>
            <w:r>
              <w:rPr>
                <w:rFonts w:ascii="Arial" w:eastAsiaTheme="minorHAnsi" w:hAnsi="Arial" w:cs="Arial"/>
                <w:lang w:val="en-AU"/>
              </w:rPr>
              <w:t>-</w:t>
            </w:r>
            <w:r w:rsidR="008806DA">
              <w:rPr>
                <w:rFonts w:ascii="Arial" w:eastAsiaTheme="minorHAnsi" w:hAnsi="Arial" w:cs="Arial"/>
                <w:lang w:val="en-AU"/>
              </w:rPr>
              <w:t xml:space="preserve"> </w:t>
            </w:r>
            <w:r>
              <w:rPr>
                <w:rFonts w:ascii="Arial" w:eastAsiaTheme="minorHAnsi" w:hAnsi="Arial" w:cs="Arial"/>
                <w:lang w:val="en-AU"/>
              </w:rPr>
              <w:t>Note a serious injury e.g., requiring immediate treatment as an in-patient in a hospital or immediate treatment for serious head injury, eye injury, burn, spinal injury, lacerations, separation of skin from underlying tissue</w:t>
            </w:r>
            <w:r w:rsidR="00417CE4">
              <w:rPr>
                <w:rFonts w:ascii="Arial" w:eastAsiaTheme="minorHAnsi" w:hAnsi="Arial" w:cs="Arial"/>
                <w:lang w:val="en-AU"/>
              </w:rPr>
              <w:t>, snake bite</w:t>
            </w:r>
            <w:r w:rsidR="00BE04BA">
              <w:rPr>
                <w:rFonts w:ascii="Arial" w:eastAsiaTheme="minorHAnsi" w:hAnsi="Arial" w:cs="Arial"/>
                <w:lang w:val="en-AU"/>
              </w:rPr>
              <w:t>,</w:t>
            </w:r>
            <w:r w:rsidR="00417CE4">
              <w:rPr>
                <w:rFonts w:ascii="Arial" w:eastAsiaTheme="minorHAnsi" w:hAnsi="Arial" w:cs="Arial"/>
                <w:lang w:val="en-AU"/>
              </w:rPr>
              <w:t xml:space="preserve"> m</w:t>
            </w:r>
            <w:r w:rsidR="00BE04BA">
              <w:rPr>
                <w:rFonts w:ascii="Arial" w:eastAsiaTheme="minorHAnsi" w:hAnsi="Arial" w:cs="Arial"/>
                <w:lang w:val="en-AU"/>
              </w:rPr>
              <w:t>agpie injury,</w:t>
            </w:r>
            <w:r>
              <w:rPr>
                <w:rFonts w:ascii="Arial" w:eastAsiaTheme="minorHAnsi" w:hAnsi="Arial" w:cs="Arial"/>
                <w:lang w:val="en-AU"/>
              </w:rPr>
              <w:t xml:space="preserve"> etc must be reported immediately (within 48 hours).</w:t>
            </w:r>
          </w:p>
          <w:p w14:paraId="27229FFF" w14:textId="01068723" w:rsidR="008806DA" w:rsidRDefault="008806DA" w:rsidP="008806DA">
            <w:pPr>
              <w:spacing w:after="0"/>
              <w:rPr>
                <w:rFonts w:ascii="Arial" w:hAnsi="Arial" w:cs="Arial"/>
              </w:rPr>
            </w:pPr>
            <w:r>
              <w:rPr>
                <w:rFonts w:ascii="Arial" w:hAnsi="Arial" w:cs="Arial"/>
              </w:rPr>
              <w:t xml:space="preserve">- Person Responsible – </w:t>
            </w:r>
            <w:proofErr w:type="spellStart"/>
            <w:r w:rsidR="007B50DE">
              <w:rPr>
                <w:rFonts w:ascii="Arial" w:hAnsi="Arial" w:cs="Arial"/>
              </w:rPr>
              <w:t>Organisers</w:t>
            </w:r>
            <w:proofErr w:type="spellEnd"/>
          </w:p>
          <w:p w14:paraId="2B2A7B23" w14:textId="7660B6ED" w:rsidR="008806DA" w:rsidRPr="006451BB" w:rsidRDefault="008806DA" w:rsidP="008806DA">
            <w:pPr>
              <w:spacing w:after="0"/>
              <w:rPr>
                <w:rFonts w:ascii="Arial" w:eastAsiaTheme="minorHAnsi" w:hAnsi="Arial" w:cs="Arial"/>
                <w:lang w:val="en-AU"/>
              </w:rPr>
            </w:pPr>
            <w:r>
              <w:rPr>
                <w:rFonts w:ascii="Arial" w:hAnsi="Arial" w:cs="Arial"/>
              </w:rPr>
              <w:t>- Residual Risk - Low</w:t>
            </w:r>
          </w:p>
        </w:tc>
      </w:tr>
    </w:tbl>
    <w:p w14:paraId="63636CC9" w14:textId="77777777" w:rsidR="006451BB" w:rsidRDefault="006451BB" w:rsidP="00043BFA">
      <w:pPr>
        <w:spacing w:after="0"/>
        <w:rPr>
          <w:rFonts w:ascii="Arial" w:hAnsi="Arial" w:cs="Arial"/>
          <w:lang w:val="en-AU"/>
        </w:rPr>
      </w:pPr>
    </w:p>
    <w:p w14:paraId="6BA1EB80" w14:textId="77777777" w:rsidR="008806DA" w:rsidRDefault="008806DA">
      <w:pPr>
        <w:spacing w:after="0"/>
        <w:rPr>
          <w:rFonts w:asciiTheme="minorHAnsi" w:hAnsiTheme="minorHAnsi" w:cstheme="minorHAnsi"/>
          <w:b/>
          <w:bCs/>
          <w:sz w:val="32"/>
          <w:szCs w:val="22"/>
        </w:rPr>
      </w:pPr>
      <w:r>
        <w:rPr>
          <w:rFonts w:asciiTheme="minorHAnsi" w:hAnsiTheme="minorHAnsi" w:cstheme="minorHAnsi"/>
          <w:b/>
          <w:bCs/>
          <w:sz w:val="32"/>
          <w:szCs w:val="22"/>
        </w:rPr>
        <w:br w:type="page"/>
      </w:r>
    </w:p>
    <w:p w14:paraId="3C12A831" w14:textId="50586EDD" w:rsidR="008806DA" w:rsidRPr="00BD7B5E" w:rsidRDefault="008806DA" w:rsidP="008806DA">
      <w:pPr>
        <w:spacing w:after="160" w:line="259" w:lineRule="auto"/>
        <w:rPr>
          <w:rFonts w:asciiTheme="minorHAnsi" w:hAnsiTheme="minorHAnsi" w:cstheme="minorHAnsi"/>
          <w:b/>
          <w:bCs/>
          <w:sz w:val="32"/>
          <w:szCs w:val="22"/>
        </w:rPr>
      </w:pPr>
      <w:r w:rsidRPr="00BD7B5E">
        <w:rPr>
          <w:rFonts w:asciiTheme="minorHAnsi" w:hAnsiTheme="minorHAnsi" w:cstheme="minorHAnsi"/>
          <w:b/>
          <w:bCs/>
          <w:sz w:val="32"/>
          <w:szCs w:val="22"/>
        </w:rPr>
        <w:lastRenderedPageBreak/>
        <w:t>Risk Assessment Matrix</w:t>
      </w:r>
    </w:p>
    <w:p w14:paraId="7C9F205D" w14:textId="47392D1D" w:rsidR="008806DA" w:rsidRPr="00966E9B" w:rsidRDefault="008806DA" w:rsidP="00966E9B">
      <w:pPr>
        <w:tabs>
          <w:tab w:val="center" w:pos="1330"/>
        </w:tabs>
        <w:spacing w:after="0"/>
        <w:jc w:val="both"/>
      </w:pPr>
      <w:r>
        <w:t>Use this risk matrix below to c</w:t>
      </w:r>
      <w:r w:rsidRPr="00621150">
        <w:t xml:space="preserve">onsider the </w:t>
      </w:r>
      <w:r>
        <w:rPr>
          <w:u w:val="single"/>
        </w:rPr>
        <w:t>l</w:t>
      </w:r>
      <w:r w:rsidRPr="004451C7">
        <w:rPr>
          <w:u w:val="single"/>
        </w:rPr>
        <w:t>ikelihood</w:t>
      </w:r>
      <w:r w:rsidRPr="00621150">
        <w:t xml:space="preserve"> of an incident or injury occurring and the </w:t>
      </w:r>
      <w:r>
        <w:rPr>
          <w:u w:val="single"/>
        </w:rPr>
        <w:t>s</w:t>
      </w:r>
      <w:r w:rsidRPr="004451C7">
        <w:rPr>
          <w:u w:val="single"/>
        </w:rPr>
        <w:t>everity</w:t>
      </w:r>
      <w:r>
        <w:t xml:space="preserve"> (or consequence) </w:t>
      </w:r>
      <w:r w:rsidRPr="00621150">
        <w:t xml:space="preserve">of harm that could be caused. </w:t>
      </w:r>
      <w:r>
        <w:t xml:space="preserve">This risk assessment process has been developed in accordance with </w:t>
      </w:r>
      <w:r w:rsidRPr="00D432B1">
        <w:rPr>
          <w:i/>
        </w:rPr>
        <w:t>AS NZS ISO 13,000</w:t>
      </w:r>
      <w:r>
        <w:rPr>
          <w:i/>
        </w:rPr>
        <w:t>:2018</w:t>
      </w:r>
      <w:r w:rsidRPr="00D432B1">
        <w:rPr>
          <w:i/>
        </w:rPr>
        <w:t xml:space="preserve"> Risk Management.</w:t>
      </w:r>
    </w:p>
    <w:tbl>
      <w:tblPr>
        <w:tblpPr w:leftFromText="180" w:rightFromText="180" w:vertAnchor="text" w:horzAnchor="margin" w:tblpY="328"/>
        <w:tblW w:w="10926" w:type="dxa"/>
        <w:tblCellMar>
          <w:top w:w="6" w:type="dxa"/>
          <w:left w:w="107" w:type="dxa"/>
          <w:right w:w="115" w:type="dxa"/>
        </w:tblCellMar>
        <w:tblLook w:val="04A0" w:firstRow="1" w:lastRow="0" w:firstColumn="1" w:lastColumn="0" w:noHBand="0" w:noVBand="1"/>
      </w:tblPr>
      <w:tblGrid>
        <w:gridCol w:w="1022"/>
        <w:gridCol w:w="1517"/>
        <w:gridCol w:w="2069"/>
        <w:gridCol w:w="658"/>
        <w:gridCol w:w="1407"/>
        <w:gridCol w:w="2177"/>
        <w:gridCol w:w="2076"/>
      </w:tblGrid>
      <w:tr w:rsidR="008806DA" w:rsidRPr="00966E9B" w14:paraId="7C675181" w14:textId="77777777" w:rsidTr="00966E9B">
        <w:trPr>
          <w:trHeight w:val="138"/>
        </w:trPr>
        <w:tc>
          <w:tcPr>
            <w:tcW w:w="2539" w:type="dxa"/>
            <w:gridSpan w:val="2"/>
            <w:vMerge w:val="restart"/>
            <w:tcBorders>
              <w:top w:val="nil"/>
              <w:left w:val="nil"/>
              <w:bottom w:val="single" w:sz="4" w:space="0" w:color="000000"/>
              <w:right w:val="single" w:sz="4" w:space="0" w:color="000000"/>
            </w:tcBorders>
            <w:shd w:val="clear" w:color="auto" w:fill="001F5F"/>
          </w:tcPr>
          <w:p w14:paraId="7FA97FCD" w14:textId="77777777" w:rsidR="008806DA" w:rsidRPr="00966E9B" w:rsidRDefault="008806DA" w:rsidP="008861A2">
            <w:pPr>
              <w:spacing w:after="103" w:line="259" w:lineRule="auto"/>
              <w:jc w:val="both"/>
              <w:rPr>
                <w:sz w:val="20"/>
                <w:szCs w:val="20"/>
              </w:rPr>
            </w:pPr>
            <w:r w:rsidRPr="00966E9B">
              <w:rPr>
                <w:sz w:val="20"/>
                <w:szCs w:val="20"/>
              </w:rPr>
              <w:tab/>
            </w:r>
            <w:r w:rsidRPr="00966E9B">
              <w:rPr>
                <w:color w:val="FFFFFF"/>
                <w:sz w:val="20"/>
                <w:szCs w:val="20"/>
              </w:rPr>
              <w:t xml:space="preserve"> </w:t>
            </w:r>
          </w:p>
          <w:p w14:paraId="2498CA98" w14:textId="77777777" w:rsidR="008806DA" w:rsidRPr="00966E9B" w:rsidRDefault="008806DA" w:rsidP="008861A2">
            <w:pPr>
              <w:spacing w:line="259" w:lineRule="auto"/>
              <w:jc w:val="both"/>
              <w:rPr>
                <w:sz w:val="20"/>
                <w:szCs w:val="20"/>
              </w:rPr>
            </w:pPr>
            <w:r w:rsidRPr="00966E9B">
              <w:rPr>
                <w:sz w:val="20"/>
                <w:szCs w:val="20"/>
              </w:rPr>
              <w:t xml:space="preserve"> </w:t>
            </w:r>
            <w:r w:rsidRPr="00966E9B">
              <w:rPr>
                <w:sz w:val="20"/>
                <w:szCs w:val="20"/>
              </w:rPr>
              <w:tab/>
              <w:t xml:space="preserve"> </w:t>
            </w:r>
          </w:p>
        </w:tc>
        <w:tc>
          <w:tcPr>
            <w:tcW w:w="8386" w:type="dxa"/>
            <w:gridSpan w:val="5"/>
            <w:tcBorders>
              <w:top w:val="single" w:sz="4" w:space="0" w:color="000000"/>
              <w:left w:val="single" w:sz="4" w:space="0" w:color="000000"/>
              <w:bottom w:val="single" w:sz="4" w:space="0" w:color="000000"/>
              <w:right w:val="single" w:sz="4" w:space="0" w:color="000000"/>
            </w:tcBorders>
            <w:shd w:val="clear" w:color="auto" w:fill="001F5F"/>
          </w:tcPr>
          <w:p w14:paraId="14A0EB15" w14:textId="77777777" w:rsidR="008806DA" w:rsidRPr="00966E9B" w:rsidRDefault="008806DA" w:rsidP="008861A2">
            <w:pPr>
              <w:spacing w:line="259" w:lineRule="auto"/>
              <w:jc w:val="both"/>
              <w:rPr>
                <w:sz w:val="20"/>
                <w:szCs w:val="20"/>
              </w:rPr>
            </w:pPr>
            <w:r w:rsidRPr="00966E9B">
              <w:rPr>
                <w:color w:val="FFFFFF"/>
                <w:sz w:val="20"/>
                <w:szCs w:val="20"/>
              </w:rPr>
              <w:t xml:space="preserve">Severity (or Consequence) </w:t>
            </w:r>
          </w:p>
        </w:tc>
      </w:tr>
      <w:tr w:rsidR="00966E9B" w:rsidRPr="00966E9B" w14:paraId="5C9FBE9C" w14:textId="77777777" w:rsidTr="00966E9B">
        <w:trPr>
          <w:trHeight w:val="138"/>
        </w:trPr>
        <w:tc>
          <w:tcPr>
            <w:tcW w:w="0" w:type="auto"/>
            <w:gridSpan w:val="2"/>
            <w:vMerge/>
            <w:tcBorders>
              <w:top w:val="nil"/>
              <w:left w:val="nil"/>
              <w:bottom w:val="single" w:sz="4" w:space="0" w:color="000000"/>
              <w:right w:val="single" w:sz="4" w:space="0" w:color="000000"/>
            </w:tcBorders>
            <w:shd w:val="clear" w:color="auto" w:fill="auto"/>
          </w:tcPr>
          <w:p w14:paraId="22AEA9A4" w14:textId="77777777" w:rsidR="008806DA" w:rsidRPr="00966E9B" w:rsidRDefault="008806DA" w:rsidP="008861A2">
            <w:pPr>
              <w:spacing w:after="160" w:line="259" w:lineRule="auto"/>
              <w:jc w:val="both"/>
              <w:rPr>
                <w:sz w:val="20"/>
                <w:szCs w:val="20"/>
              </w:rPr>
            </w:pPr>
          </w:p>
        </w:tc>
        <w:tc>
          <w:tcPr>
            <w:tcW w:w="2069" w:type="dxa"/>
            <w:tcBorders>
              <w:top w:val="single" w:sz="4" w:space="0" w:color="000000"/>
              <w:left w:val="single" w:sz="4" w:space="0" w:color="000000"/>
              <w:bottom w:val="single" w:sz="4" w:space="0" w:color="000000"/>
              <w:right w:val="single" w:sz="4" w:space="0" w:color="000000"/>
            </w:tcBorders>
            <w:shd w:val="clear" w:color="auto" w:fill="C5D9F0"/>
          </w:tcPr>
          <w:p w14:paraId="21AEC216" w14:textId="77777777" w:rsidR="008806DA" w:rsidRPr="00966E9B" w:rsidRDefault="008806DA" w:rsidP="008861A2">
            <w:pPr>
              <w:spacing w:line="259" w:lineRule="auto"/>
              <w:jc w:val="both"/>
              <w:rPr>
                <w:sz w:val="20"/>
                <w:szCs w:val="20"/>
              </w:rPr>
            </w:pPr>
            <w:r w:rsidRPr="00966E9B">
              <w:rPr>
                <w:b/>
                <w:sz w:val="20"/>
                <w:szCs w:val="20"/>
              </w:rPr>
              <w:t>Severe</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C5D9F0"/>
          </w:tcPr>
          <w:p w14:paraId="485880BC" w14:textId="77777777" w:rsidR="008806DA" w:rsidRPr="00966E9B" w:rsidRDefault="008806DA" w:rsidP="008861A2">
            <w:pPr>
              <w:spacing w:line="259" w:lineRule="auto"/>
              <w:jc w:val="both"/>
              <w:rPr>
                <w:sz w:val="20"/>
                <w:szCs w:val="20"/>
              </w:rPr>
            </w:pPr>
            <w:r w:rsidRPr="00966E9B">
              <w:rPr>
                <w:b/>
                <w:sz w:val="20"/>
                <w:szCs w:val="20"/>
              </w:rPr>
              <w:t>Major</w:t>
            </w:r>
          </w:p>
        </w:tc>
        <w:tc>
          <w:tcPr>
            <w:tcW w:w="2177" w:type="dxa"/>
            <w:tcBorders>
              <w:top w:val="single" w:sz="4" w:space="0" w:color="000000"/>
              <w:left w:val="single" w:sz="4" w:space="0" w:color="000000"/>
              <w:bottom w:val="single" w:sz="4" w:space="0" w:color="000000"/>
              <w:right w:val="single" w:sz="4" w:space="0" w:color="000000"/>
            </w:tcBorders>
            <w:shd w:val="clear" w:color="auto" w:fill="C5D9F0"/>
          </w:tcPr>
          <w:p w14:paraId="064F95BA" w14:textId="77777777" w:rsidR="008806DA" w:rsidRPr="00966E9B" w:rsidRDefault="008806DA" w:rsidP="008861A2">
            <w:pPr>
              <w:spacing w:line="259" w:lineRule="auto"/>
              <w:jc w:val="both"/>
              <w:rPr>
                <w:sz w:val="20"/>
                <w:szCs w:val="20"/>
              </w:rPr>
            </w:pPr>
            <w:r w:rsidRPr="00966E9B">
              <w:rPr>
                <w:b/>
                <w:sz w:val="20"/>
                <w:szCs w:val="20"/>
              </w:rPr>
              <w:t>Moderate</w:t>
            </w:r>
          </w:p>
        </w:tc>
        <w:tc>
          <w:tcPr>
            <w:tcW w:w="2073" w:type="dxa"/>
            <w:tcBorders>
              <w:top w:val="single" w:sz="4" w:space="0" w:color="000000"/>
              <w:left w:val="single" w:sz="4" w:space="0" w:color="000000"/>
              <w:bottom w:val="single" w:sz="4" w:space="0" w:color="000000"/>
              <w:right w:val="single" w:sz="4" w:space="0" w:color="000000"/>
            </w:tcBorders>
            <w:shd w:val="clear" w:color="auto" w:fill="C5D9F0"/>
          </w:tcPr>
          <w:p w14:paraId="362FA37D" w14:textId="77777777" w:rsidR="008806DA" w:rsidRPr="00966E9B" w:rsidRDefault="008806DA" w:rsidP="008861A2">
            <w:pPr>
              <w:spacing w:line="259" w:lineRule="auto"/>
              <w:jc w:val="both"/>
              <w:rPr>
                <w:sz w:val="20"/>
                <w:szCs w:val="20"/>
              </w:rPr>
            </w:pPr>
            <w:r w:rsidRPr="00966E9B">
              <w:rPr>
                <w:b/>
                <w:sz w:val="20"/>
                <w:szCs w:val="20"/>
              </w:rPr>
              <w:t>Minor</w:t>
            </w:r>
          </w:p>
        </w:tc>
      </w:tr>
      <w:tr w:rsidR="00966E9B" w:rsidRPr="00966E9B" w14:paraId="291F49AD" w14:textId="77777777" w:rsidTr="00966E9B">
        <w:trPr>
          <w:trHeight w:val="138"/>
        </w:trPr>
        <w:tc>
          <w:tcPr>
            <w:tcW w:w="1022" w:type="dxa"/>
            <w:vMerge w:val="restart"/>
            <w:tcBorders>
              <w:top w:val="single" w:sz="4" w:space="0" w:color="000000"/>
              <w:left w:val="single" w:sz="4" w:space="0" w:color="000000"/>
              <w:bottom w:val="single" w:sz="4" w:space="0" w:color="000000"/>
              <w:right w:val="single" w:sz="4" w:space="0" w:color="000000"/>
            </w:tcBorders>
            <w:shd w:val="clear" w:color="auto" w:fill="001F5F"/>
          </w:tcPr>
          <w:p w14:paraId="77605C75" w14:textId="77777777" w:rsidR="008806DA" w:rsidRPr="00966E9B" w:rsidRDefault="008806DA" w:rsidP="008861A2">
            <w:pPr>
              <w:spacing w:line="259" w:lineRule="auto"/>
              <w:jc w:val="both"/>
              <w:rPr>
                <w:sz w:val="20"/>
                <w:szCs w:val="20"/>
              </w:rPr>
            </w:pPr>
            <w:r w:rsidRPr="00966E9B">
              <w:rPr>
                <w:noProof/>
                <w:sz w:val="20"/>
                <w:szCs w:val="20"/>
              </w:rPr>
              <mc:AlternateContent>
                <mc:Choice Requires="wpg">
                  <w:drawing>
                    <wp:inline distT="0" distB="0" distL="0" distR="0" wp14:anchorId="0B6E88D4" wp14:editId="2A83E5AA">
                      <wp:extent cx="127635" cy="546100"/>
                      <wp:effectExtent l="0" t="133350" r="43815" b="0"/>
                      <wp:docPr id="1744571173" name="Group 1744571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635" cy="546100"/>
                                <a:chOff x="0" y="0"/>
                                <a:chExt cx="127559" cy="546129"/>
                              </a:xfrm>
                            </wpg:grpSpPr>
                            <wps:wsp>
                              <wps:cNvPr id="727971331" name="Rectangle 800"/>
                              <wps:cNvSpPr>
                                <a:spLocks noChangeArrowheads="1"/>
                              </wps:cNvSpPr>
                              <wps:spPr bwMode="auto">
                                <a:xfrm rot="-5399999">
                                  <a:off x="-256611" y="119864"/>
                                  <a:ext cx="682877" cy="169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9CA0C" w14:textId="77777777" w:rsidR="008806DA" w:rsidRPr="00FF56C6" w:rsidRDefault="008806DA" w:rsidP="008806DA">
                                    <w:pPr>
                                      <w:spacing w:after="160" w:line="259" w:lineRule="auto"/>
                                      <w:rPr>
                                        <w:sz w:val="20"/>
                                      </w:rPr>
                                    </w:pPr>
                                    <w:r w:rsidRPr="00FF56C6">
                                      <w:rPr>
                                        <w:color w:val="FFFFFF"/>
                                        <w:sz w:val="20"/>
                                      </w:rPr>
                                      <w:t>Likelihood</w:t>
                                    </w:r>
                                  </w:p>
                                </w:txbxContent>
                              </wps:txbx>
                              <wps:bodyPr rot="0" vert="horz" wrap="square" lIns="0" tIns="0" rIns="0" bIns="0" anchor="t" anchorCtr="0" upright="1">
                                <a:noAutofit/>
                              </wps:bodyPr>
                            </wps:wsp>
                            <wps:wsp>
                              <wps:cNvPr id="1881325754" name="Rectangle 801"/>
                              <wps:cNvSpPr>
                                <a:spLocks noChangeArrowheads="1"/>
                              </wps:cNvSpPr>
                              <wps:spPr bwMode="auto">
                                <a:xfrm rot="-5399999">
                                  <a:off x="63705" y="-74185"/>
                                  <a:ext cx="42244" cy="169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752A6" w14:textId="77777777" w:rsidR="008806DA" w:rsidRDefault="008806DA" w:rsidP="008806DA">
                                    <w:pPr>
                                      <w:spacing w:after="160" w:line="259" w:lineRule="auto"/>
                                    </w:pPr>
                                    <w:r>
                                      <w:t xml:space="preserve"> </w:t>
                                    </w:r>
                                  </w:p>
                                </w:txbxContent>
                              </wps:txbx>
                              <wps:bodyPr rot="0" vert="horz" wrap="square" lIns="0" tIns="0" rIns="0" bIns="0" anchor="t" anchorCtr="0" upright="1">
                                <a:noAutofit/>
                              </wps:bodyPr>
                            </wps:wsp>
                          </wpg:wgp>
                        </a:graphicData>
                      </a:graphic>
                    </wp:inline>
                  </w:drawing>
                </mc:Choice>
                <mc:Fallback>
                  <w:pict>
                    <v:group w14:anchorId="0B6E88D4" id="Group 1744571173" o:spid="_x0000_s1026" style="width:10.05pt;height:43pt;mso-position-horizontal-relative:char;mso-position-vertical-relative:line" coordsize="1275,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">
                      <v:rect id="Rectangle 800" o:spid="_x0000_s1027" style="position:absolute;left:-2566;top:1199;width:6828;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" filled="f" stroked="f">
                        <v:textbox inset="0,0,0,0">
                          <w:txbxContent>
                            <w:p w14:paraId="0429CA0C" w14:textId="77777777" w:rsidR="008806DA" w:rsidRPr="00FF56C6" w:rsidRDefault="008806DA" w:rsidP="008806DA">
                              <w:pPr>
                                <w:spacing w:after="160" w:line="259" w:lineRule="auto"/>
                                <w:rPr>
                                  <w:sz w:val="20"/>
                                </w:rPr>
                              </w:pPr>
                              <w:r w:rsidRPr="00FF56C6">
                                <w:rPr>
                                  <w:color w:val="FFFFFF"/>
                                  <w:sz w:val="20"/>
                                </w:rPr>
                                <w:t>Likelihood</w:t>
                              </w:r>
                            </w:p>
                          </w:txbxContent>
                        </v:textbox>
                      </v:rect>
                      <v:rect id="Rectangle 801" o:spid="_x0000_s1028" style="position:absolute;left:637;top:-741;width:421;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" filled="f" stroked="f">
                        <v:textbox inset="0,0,0,0">
                          <w:txbxContent>
                            <w:p w14:paraId="69A752A6" w14:textId="77777777" w:rsidR="008806DA" w:rsidRDefault="008806DA" w:rsidP="008806DA">
                              <w:pPr>
                                <w:spacing w:after="160" w:line="259" w:lineRule="auto"/>
                              </w:pPr>
                              <w:r>
                                <w:t xml:space="preserve"> </w:t>
                              </w:r>
                            </w:p>
                          </w:txbxContent>
                        </v:textbox>
                      </v:rect>
                      <w10:anchorlock/>
                    </v:group>
                  </w:pict>
                </mc:Fallback>
              </mc:AlternateContent>
            </w:r>
          </w:p>
        </w:tc>
        <w:tc>
          <w:tcPr>
            <w:tcW w:w="1517" w:type="dxa"/>
            <w:tcBorders>
              <w:top w:val="single" w:sz="4" w:space="0" w:color="000000"/>
              <w:left w:val="single" w:sz="4" w:space="0" w:color="000000"/>
              <w:bottom w:val="single" w:sz="4" w:space="0" w:color="000000"/>
              <w:right w:val="single" w:sz="4" w:space="0" w:color="000000"/>
            </w:tcBorders>
            <w:shd w:val="clear" w:color="auto" w:fill="C5D9F0"/>
          </w:tcPr>
          <w:p w14:paraId="46C7E306" w14:textId="77777777" w:rsidR="008806DA" w:rsidRPr="00966E9B" w:rsidRDefault="008806DA" w:rsidP="008861A2">
            <w:pPr>
              <w:spacing w:line="259" w:lineRule="auto"/>
              <w:jc w:val="both"/>
              <w:rPr>
                <w:sz w:val="20"/>
                <w:szCs w:val="20"/>
              </w:rPr>
            </w:pPr>
            <w:r w:rsidRPr="00966E9B">
              <w:rPr>
                <w:b/>
                <w:sz w:val="20"/>
                <w:szCs w:val="20"/>
              </w:rPr>
              <w:t>A</w:t>
            </w:r>
          </w:p>
        </w:tc>
        <w:tc>
          <w:tcPr>
            <w:tcW w:w="2069" w:type="dxa"/>
            <w:tcBorders>
              <w:top w:val="single" w:sz="4" w:space="0" w:color="000000"/>
              <w:left w:val="single" w:sz="4" w:space="0" w:color="000000"/>
              <w:bottom w:val="single" w:sz="4" w:space="0" w:color="000000"/>
              <w:right w:val="single" w:sz="4" w:space="0" w:color="000000"/>
            </w:tcBorders>
            <w:shd w:val="clear" w:color="auto" w:fill="FF0000"/>
          </w:tcPr>
          <w:p w14:paraId="7D5D3405" w14:textId="77777777" w:rsidR="008806DA" w:rsidRPr="00966E9B" w:rsidRDefault="008806DA" w:rsidP="008861A2">
            <w:pPr>
              <w:spacing w:line="259" w:lineRule="auto"/>
              <w:jc w:val="both"/>
              <w:rPr>
                <w:sz w:val="20"/>
                <w:szCs w:val="20"/>
              </w:rPr>
            </w:pPr>
            <w:r w:rsidRPr="00966E9B">
              <w:rPr>
                <w:b/>
                <w:sz w:val="20"/>
                <w:szCs w:val="20"/>
              </w:rPr>
              <w:t xml:space="preserve">E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F0000"/>
          </w:tcPr>
          <w:p w14:paraId="7BA191A8" w14:textId="77777777" w:rsidR="008806DA" w:rsidRPr="00966E9B" w:rsidRDefault="008806DA" w:rsidP="008861A2">
            <w:pPr>
              <w:spacing w:line="259" w:lineRule="auto"/>
              <w:jc w:val="both"/>
              <w:rPr>
                <w:sz w:val="20"/>
                <w:szCs w:val="20"/>
              </w:rPr>
            </w:pPr>
            <w:r w:rsidRPr="00966E9B">
              <w:rPr>
                <w:b/>
                <w:sz w:val="20"/>
                <w:szCs w:val="20"/>
              </w:rPr>
              <w:t>E</w:t>
            </w:r>
          </w:p>
        </w:tc>
        <w:tc>
          <w:tcPr>
            <w:tcW w:w="2177" w:type="dxa"/>
            <w:tcBorders>
              <w:top w:val="single" w:sz="4" w:space="0" w:color="000000"/>
              <w:left w:val="single" w:sz="4" w:space="0" w:color="000000"/>
              <w:bottom w:val="single" w:sz="4" w:space="0" w:color="000000"/>
              <w:right w:val="single" w:sz="4" w:space="0" w:color="000000"/>
            </w:tcBorders>
            <w:shd w:val="clear" w:color="auto" w:fill="FFC000"/>
          </w:tcPr>
          <w:p w14:paraId="005DE554" w14:textId="77777777" w:rsidR="008806DA" w:rsidRPr="00966E9B" w:rsidRDefault="008806DA" w:rsidP="008861A2">
            <w:pPr>
              <w:spacing w:line="259" w:lineRule="auto"/>
              <w:jc w:val="both"/>
              <w:rPr>
                <w:sz w:val="20"/>
                <w:szCs w:val="20"/>
              </w:rPr>
            </w:pPr>
            <w:r w:rsidRPr="00966E9B">
              <w:rPr>
                <w:b/>
                <w:sz w:val="20"/>
                <w:szCs w:val="20"/>
              </w:rPr>
              <w:t>H</w:t>
            </w:r>
          </w:p>
        </w:tc>
        <w:tc>
          <w:tcPr>
            <w:tcW w:w="2073" w:type="dxa"/>
            <w:tcBorders>
              <w:top w:val="single" w:sz="4" w:space="0" w:color="000000"/>
              <w:left w:val="single" w:sz="4" w:space="0" w:color="000000"/>
              <w:bottom w:val="single" w:sz="4" w:space="0" w:color="000000"/>
              <w:right w:val="single" w:sz="4" w:space="0" w:color="000000"/>
            </w:tcBorders>
            <w:shd w:val="clear" w:color="auto" w:fill="FFFF00"/>
          </w:tcPr>
          <w:p w14:paraId="2D336E68" w14:textId="77777777" w:rsidR="008806DA" w:rsidRPr="00966E9B" w:rsidRDefault="008806DA" w:rsidP="008861A2">
            <w:pPr>
              <w:spacing w:line="259" w:lineRule="auto"/>
              <w:jc w:val="both"/>
              <w:rPr>
                <w:sz w:val="20"/>
                <w:szCs w:val="20"/>
              </w:rPr>
            </w:pPr>
            <w:r w:rsidRPr="00966E9B">
              <w:rPr>
                <w:b/>
                <w:sz w:val="20"/>
                <w:szCs w:val="20"/>
              </w:rPr>
              <w:t>M</w:t>
            </w:r>
          </w:p>
        </w:tc>
      </w:tr>
      <w:tr w:rsidR="00966E9B" w:rsidRPr="00966E9B" w14:paraId="2218BDCA" w14:textId="77777777" w:rsidTr="00966E9B">
        <w:trPr>
          <w:trHeight w:val="138"/>
        </w:trPr>
        <w:tc>
          <w:tcPr>
            <w:tcW w:w="0" w:type="auto"/>
            <w:vMerge/>
            <w:tcBorders>
              <w:top w:val="nil"/>
              <w:left w:val="single" w:sz="4" w:space="0" w:color="000000"/>
              <w:bottom w:val="nil"/>
              <w:right w:val="single" w:sz="4" w:space="0" w:color="000000"/>
            </w:tcBorders>
            <w:shd w:val="clear" w:color="auto" w:fill="auto"/>
          </w:tcPr>
          <w:p w14:paraId="305A350F" w14:textId="77777777" w:rsidR="008806DA" w:rsidRPr="00966E9B" w:rsidRDefault="008806DA" w:rsidP="008861A2">
            <w:pPr>
              <w:spacing w:after="160" w:line="259" w:lineRule="auto"/>
              <w:jc w:val="both"/>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C5D9F0"/>
          </w:tcPr>
          <w:p w14:paraId="0FB257AB" w14:textId="77777777" w:rsidR="008806DA" w:rsidRPr="00966E9B" w:rsidRDefault="008806DA" w:rsidP="008861A2">
            <w:pPr>
              <w:spacing w:line="259" w:lineRule="auto"/>
              <w:jc w:val="both"/>
              <w:rPr>
                <w:sz w:val="20"/>
                <w:szCs w:val="20"/>
              </w:rPr>
            </w:pPr>
            <w:r w:rsidRPr="00966E9B">
              <w:rPr>
                <w:b/>
                <w:sz w:val="20"/>
                <w:szCs w:val="20"/>
              </w:rPr>
              <w:t>B</w:t>
            </w:r>
          </w:p>
        </w:tc>
        <w:tc>
          <w:tcPr>
            <w:tcW w:w="2069" w:type="dxa"/>
            <w:tcBorders>
              <w:top w:val="single" w:sz="4" w:space="0" w:color="000000"/>
              <w:left w:val="single" w:sz="4" w:space="0" w:color="000000"/>
              <w:bottom w:val="single" w:sz="4" w:space="0" w:color="000000"/>
              <w:right w:val="single" w:sz="4" w:space="0" w:color="000000"/>
            </w:tcBorders>
            <w:shd w:val="clear" w:color="auto" w:fill="FF0000"/>
          </w:tcPr>
          <w:p w14:paraId="47D9FF15" w14:textId="77777777" w:rsidR="008806DA" w:rsidRPr="00966E9B" w:rsidRDefault="008806DA" w:rsidP="008861A2">
            <w:pPr>
              <w:spacing w:line="259" w:lineRule="auto"/>
              <w:jc w:val="both"/>
              <w:rPr>
                <w:sz w:val="20"/>
                <w:szCs w:val="20"/>
              </w:rPr>
            </w:pPr>
            <w:r w:rsidRPr="00966E9B">
              <w:rPr>
                <w:b/>
                <w:sz w:val="20"/>
                <w:szCs w:val="20"/>
              </w:rPr>
              <w:t xml:space="preserve">E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FC000"/>
          </w:tcPr>
          <w:p w14:paraId="111B98CE" w14:textId="77777777" w:rsidR="008806DA" w:rsidRPr="00966E9B" w:rsidRDefault="008806DA" w:rsidP="008861A2">
            <w:pPr>
              <w:spacing w:line="259" w:lineRule="auto"/>
              <w:jc w:val="both"/>
              <w:rPr>
                <w:sz w:val="20"/>
                <w:szCs w:val="20"/>
              </w:rPr>
            </w:pPr>
            <w:r w:rsidRPr="00966E9B">
              <w:rPr>
                <w:b/>
                <w:sz w:val="20"/>
                <w:szCs w:val="20"/>
              </w:rPr>
              <w:t>H</w:t>
            </w:r>
          </w:p>
        </w:tc>
        <w:tc>
          <w:tcPr>
            <w:tcW w:w="2177" w:type="dxa"/>
            <w:tcBorders>
              <w:top w:val="single" w:sz="4" w:space="0" w:color="000000"/>
              <w:left w:val="single" w:sz="4" w:space="0" w:color="000000"/>
              <w:bottom w:val="single" w:sz="4" w:space="0" w:color="000000"/>
              <w:right w:val="single" w:sz="4" w:space="0" w:color="000000"/>
            </w:tcBorders>
            <w:shd w:val="clear" w:color="auto" w:fill="FFFF00"/>
          </w:tcPr>
          <w:p w14:paraId="6AC1D7F2" w14:textId="77777777" w:rsidR="008806DA" w:rsidRPr="00966E9B" w:rsidRDefault="008806DA" w:rsidP="008861A2">
            <w:pPr>
              <w:spacing w:line="259" w:lineRule="auto"/>
              <w:jc w:val="both"/>
              <w:rPr>
                <w:sz w:val="20"/>
                <w:szCs w:val="20"/>
              </w:rPr>
            </w:pPr>
            <w:r w:rsidRPr="00966E9B">
              <w:rPr>
                <w:b/>
                <w:sz w:val="20"/>
                <w:szCs w:val="20"/>
              </w:rPr>
              <w:t>M</w:t>
            </w:r>
          </w:p>
        </w:tc>
        <w:tc>
          <w:tcPr>
            <w:tcW w:w="2073" w:type="dxa"/>
            <w:tcBorders>
              <w:top w:val="single" w:sz="4" w:space="0" w:color="000000"/>
              <w:left w:val="single" w:sz="4" w:space="0" w:color="000000"/>
              <w:bottom w:val="single" w:sz="4" w:space="0" w:color="000000"/>
              <w:right w:val="single" w:sz="4" w:space="0" w:color="000000"/>
            </w:tcBorders>
            <w:shd w:val="clear" w:color="auto" w:fill="FFFF00"/>
          </w:tcPr>
          <w:p w14:paraId="29865933" w14:textId="77777777" w:rsidR="008806DA" w:rsidRPr="00966E9B" w:rsidRDefault="008806DA" w:rsidP="008861A2">
            <w:pPr>
              <w:spacing w:line="259" w:lineRule="auto"/>
              <w:jc w:val="both"/>
              <w:rPr>
                <w:sz w:val="20"/>
                <w:szCs w:val="20"/>
              </w:rPr>
            </w:pPr>
            <w:r w:rsidRPr="00966E9B">
              <w:rPr>
                <w:b/>
                <w:sz w:val="20"/>
                <w:szCs w:val="20"/>
              </w:rPr>
              <w:t>M</w:t>
            </w:r>
          </w:p>
        </w:tc>
      </w:tr>
      <w:tr w:rsidR="00966E9B" w:rsidRPr="00966E9B" w14:paraId="1A90FC44" w14:textId="77777777" w:rsidTr="00966E9B">
        <w:trPr>
          <w:trHeight w:val="138"/>
        </w:trPr>
        <w:tc>
          <w:tcPr>
            <w:tcW w:w="0" w:type="auto"/>
            <w:vMerge/>
            <w:tcBorders>
              <w:top w:val="nil"/>
              <w:left w:val="single" w:sz="4" w:space="0" w:color="000000"/>
              <w:bottom w:val="nil"/>
              <w:right w:val="single" w:sz="4" w:space="0" w:color="000000"/>
            </w:tcBorders>
            <w:shd w:val="clear" w:color="auto" w:fill="auto"/>
          </w:tcPr>
          <w:p w14:paraId="2A35B411" w14:textId="77777777" w:rsidR="008806DA" w:rsidRPr="00966E9B" w:rsidRDefault="008806DA" w:rsidP="008861A2">
            <w:pPr>
              <w:spacing w:after="160" w:line="259" w:lineRule="auto"/>
              <w:jc w:val="both"/>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C5D9F0"/>
          </w:tcPr>
          <w:p w14:paraId="6949C72A" w14:textId="77777777" w:rsidR="008806DA" w:rsidRPr="00966E9B" w:rsidRDefault="008806DA" w:rsidP="008861A2">
            <w:pPr>
              <w:spacing w:line="259" w:lineRule="auto"/>
              <w:jc w:val="both"/>
              <w:rPr>
                <w:sz w:val="20"/>
                <w:szCs w:val="20"/>
              </w:rPr>
            </w:pPr>
            <w:r w:rsidRPr="00966E9B">
              <w:rPr>
                <w:b/>
                <w:sz w:val="20"/>
                <w:szCs w:val="20"/>
              </w:rPr>
              <w:t>C</w:t>
            </w:r>
          </w:p>
        </w:tc>
        <w:tc>
          <w:tcPr>
            <w:tcW w:w="2069" w:type="dxa"/>
            <w:tcBorders>
              <w:top w:val="single" w:sz="4" w:space="0" w:color="000000"/>
              <w:left w:val="single" w:sz="4" w:space="0" w:color="000000"/>
              <w:bottom w:val="single" w:sz="4" w:space="0" w:color="000000"/>
              <w:right w:val="single" w:sz="4" w:space="0" w:color="000000"/>
            </w:tcBorders>
            <w:shd w:val="clear" w:color="auto" w:fill="FFC000"/>
          </w:tcPr>
          <w:p w14:paraId="4E6A920A" w14:textId="77777777" w:rsidR="008806DA" w:rsidRPr="00966E9B" w:rsidRDefault="008806DA" w:rsidP="008861A2">
            <w:pPr>
              <w:spacing w:line="259" w:lineRule="auto"/>
              <w:jc w:val="both"/>
              <w:rPr>
                <w:sz w:val="20"/>
                <w:szCs w:val="20"/>
              </w:rPr>
            </w:pPr>
            <w:r w:rsidRPr="00966E9B">
              <w:rPr>
                <w:b/>
                <w:sz w:val="20"/>
                <w:szCs w:val="20"/>
              </w:rPr>
              <w:t xml:space="preserve">H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FFF00"/>
          </w:tcPr>
          <w:p w14:paraId="6971662B" w14:textId="77777777" w:rsidR="008806DA" w:rsidRPr="00966E9B" w:rsidRDefault="008806DA" w:rsidP="008861A2">
            <w:pPr>
              <w:spacing w:line="259" w:lineRule="auto"/>
              <w:jc w:val="both"/>
              <w:rPr>
                <w:sz w:val="20"/>
                <w:szCs w:val="20"/>
              </w:rPr>
            </w:pPr>
            <w:r w:rsidRPr="00966E9B">
              <w:rPr>
                <w:b/>
                <w:sz w:val="20"/>
                <w:szCs w:val="20"/>
              </w:rPr>
              <w:t>M</w:t>
            </w:r>
          </w:p>
        </w:tc>
        <w:tc>
          <w:tcPr>
            <w:tcW w:w="2177" w:type="dxa"/>
            <w:tcBorders>
              <w:top w:val="single" w:sz="4" w:space="0" w:color="000000"/>
              <w:left w:val="single" w:sz="4" w:space="0" w:color="000000"/>
              <w:bottom w:val="single" w:sz="4" w:space="0" w:color="000000"/>
              <w:right w:val="single" w:sz="4" w:space="0" w:color="000000"/>
            </w:tcBorders>
            <w:shd w:val="clear" w:color="auto" w:fill="FFFF00"/>
          </w:tcPr>
          <w:p w14:paraId="3E6965F9" w14:textId="77777777" w:rsidR="008806DA" w:rsidRPr="00966E9B" w:rsidRDefault="008806DA" w:rsidP="008861A2">
            <w:pPr>
              <w:spacing w:line="259" w:lineRule="auto"/>
              <w:jc w:val="both"/>
              <w:rPr>
                <w:sz w:val="20"/>
                <w:szCs w:val="20"/>
              </w:rPr>
            </w:pPr>
            <w:r w:rsidRPr="00966E9B">
              <w:rPr>
                <w:b/>
                <w:sz w:val="20"/>
                <w:szCs w:val="20"/>
              </w:rPr>
              <w:t>M</w:t>
            </w:r>
          </w:p>
        </w:tc>
        <w:tc>
          <w:tcPr>
            <w:tcW w:w="2073" w:type="dxa"/>
            <w:tcBorders>
              <w:top w:val="single" w:sz="4" w:space="0" w:color="000000"/>
              <w:left w:val="single" w:sz="4" w:space="0" w:color="000000"/>
              <w:bottom w:val="single" w:sz="4" w:space="0" w:color="000000"/>
              <w:right w:val="single" w:sz="4" w:space="0" w:color="000000"/>
            </w:tcBorders>
            <w:shd w:val="clear" w:color="auto" w:fill="92D050"/>
          </w:tcPr>
          <w:p w14:paraId="6C79DFF0" w14:textId="77777777" w:rsidR="008806DA" w:rsidRPr="00966E9B" w:rsidRDefault="008806DA" w:rsidP="008861A2">
            <w:pPr>
              <w:spacing w:line="259" w:lineRule="auto"/>
              <w:jc w:val="both"/>
              <w:rPr>
                <w:sz w:val="20"/>
                <w:szCs w:val="20"/>
              </w:rPr>
            </w:pPr>
            <w:r w:rsidRPr="00966E9B">
              <w:rPr>
                <w:b/>
                <w:sz w:val="20"/>
                <w:szCs w:val="20"/>
              </w:rPr>
              <w:t>L</w:t>
            </w:r>
          </w:p>
        </w:tc>
      </w:tr>
      <w:tr w:rsidR="00966E9B" w:rsidRPr="00966E9B" w14:paraId="515AB2D6" w14:textId="77777777" w:rsidTr="00966E9B">
        <w:trPr>
          <w:trHeight w:val="138"/>
        </w:trPr>
        <w:tc>
          <w:tcPr>
            <w:tcW w:w="0" w:type="auto"/>
            <w:vMerge/>
            <w:tcBorders>
              <w:top w:val="nil"/>
              <w:left w:val="single" w:sz="4" w:space="0" w:color="000000"/>
              <w:bottom w:val="single" w:sz="4" w:space="0" w:color="000000"/>
              <w:right w:val="single" w:sz="4" w:space="0" w:color="000000"/>
            </w:tcBorders>
            <w:shd w:val="clear" w:color="auto" w:fill="auto"/>
          </w:tcPr>
          <w:p w14:paraId="472A7CC4" w14:textId="77777777" w:rsidR="008806DA" w:rsidRPr="00966E9B" w:rsidRDefault="008806DA" w:rsidP="008861A2">
            <w:pPr>
              <w:spacing w:after="160" w:line="259" w:lineRule="auto"/>
              <w:jc w:val="both"/>
              <w:rPr>
                <w:sz w:val="20"/>
                <w:szCs w:val="20"/>
              </w:rPr>
            </w:pPr>
          </w:p>
        </w:tc>
        <w:tc>
          <w:tcPr>
            <w:tcW w:w="1517" w:type="dxa"/>
            <w:tcBorders>
              <w:top w:val="single" w:sz="4" w:space="0" w:color="000000"/>
              <w:left w:val="single" w:sz="4" w:space="0" w:color="000000"/>
              <w:bottom w:val="single" w:sz="4" w:space="0" w:color="000000"/>
              <w:right w:val="single" w:sz="4" w:space="0" w:color="000000"/>
            </w:tcBorders>
            <w:shd w:val="clear" w:color="auto" w:fill="C5D9F0"/>
          </w:tcPr>
          <w:p w14:paraId="440150A8" w14:textId="77777777" w:rsidR="008806DA" w:rsidRPr="00966E9B" w:rsidRDefault="008806DA" w:rsidP="008861A2">
            <w:pPr>
              <w:spacing w:line="259" w:lineRule="auto"/>
              <w:jc w:val="both"/>
              <w:rPr>
                <w:sz w:val="20"/>
                <w:szCs w:val="20"/>
              </w:rPr>
            </w:pPr>
            <w:r w:rsidRPr="00966E9B">
              <w:rPr>
                <w:b/>
                <w:sz w:val="20"/>
                <w:szCs w:val="20"/>
              </w:rPr>
              <w:t>D</w:t>
            </w:r>
          </w:p>
        </w:tc>
        <w:tc>
          <w:tcPr>
            <w:tcW w:w="2069" w:type="dxa"/>
            <w:tcBorders>
              <w:top w:val="single" w:sz="4" w:space="0" w:color="000000"/>
              <w:left w:val="single" w:sz="4" w:space="0" w:color="000000"/>
              <w:bottom w:val="single" w:sz="4" w:space="0" w:color="000000"/>
              <w:right w:val="single" w:sz="4" w:space="0" w:color="000000"/>
            </w:tcBorders>
            <w:shd w:val="clear" w:color="auto" w:fill="FFFF00"/>
          </w:tcPr>
          <w:p w14:paraId="018014A0" w14:textId="77777777" w:rsidR="008806DA" w:rsidRPr="00966E9B" w:rsidRDefault="008806DA" w:rsidP="008861A2">
            <w:pPr>
              <w:spacing w:line="259" w:lineRule="auto"/>
              <w:jc w:val="both"/>
              <w:rPr>
                <w:sz w:val="20"/>
                <w:szCs w:val="20"/>
              </w:rPr>
            </w:pPr>
            <w:r w:rsidRPr="00966E9B">
              <w:rPr>
                <w:b/>
                <w:sz w:val="20"/>
                <w:szCs w:val="20"/>
              </w:rPr>
              <w:t xml:space="preserve">M </w:t>
            </w:r>
          </w:p>
        </w:tc>
        <w:tc>
          <w:tcPr>
            <w:tcW w:w="2065" w:type="dxa"/>
            <w:gridSpan w:val="2"/>
            <w:tcBorders>
              <w:top w:val="single" w:sz="4" w:space="0" w:color="000000"/>
              <w:left w:val="single" w:sz="4" w:space="0" w:color="000000"/>
              <w:bottom w:val="single" w:sz="4" w:space="0" w:color="000000"/>
              <w:right w:val="single" w:sz="4" w:space="0" w:color="000000"/>
            </w:tcBorders>
            <w:shd w:val="clear" w:color="auto" w:fill="FFFF00"/>
          </w:tcPr>
          <w:p w14:paraId="29A3FE91" w14:textId="77777777" w:rsidR="008806DA" w:rsidRPr="00966E9B" w:rsidRDefault="008806DA" w:rsidP="008861A2">
            <w:pPr>
              <w:spacing w:line="259" w:lineRule="auto"/>
              <w:jc w:val="both"/>
              <w:rPr>
                <w:sz w:val="20"/>
                <w:szCs w:val="20"/>
              </w:rPr>
            </w:pPr>
            <w:r w:rsidRPr="00966E9B">
              <w:rPr>
                <w:b/>
                <w:sz w:val="20"/>
                <w:szCs w:val="20"/>
              </w:rPr>
              <w:t>M</w:t>
            </w:r>
          </w:p>
        </w:tc>
        <w:tc>
          <w:tcPr>
            <w:tcW w:w="2177" w:type="dxa"/>
            <w:tcBorders>
              <w:top w:val="single" w:sz="4" w:space="0" w:color="000000"/>
              <w:left w:val="single" w:sz="4" w:space="0" w:color="000000"/>
              <w:bottom w:val="single" w:sz="4" w:space="0" w:color="000000"/>
              <w:right w:val="single" w:sz="4" w:space="0" w:color="000000"/>
            </w:tcBorders>
            <w:shd w:val="clear" w:color="auto" w:fill="92D050"/>
          </w:tcPr>
          <w:p w14:paraId="1369BC3F" w14:textId="77777777" w:rsidR="008806DA" w:rsidRPr="00966E9B" w:rsidRDefault="008806DA" w:rsidP="008861A2">
            <w:pPr>
              <w:spacing w:line="259" w:lineRule="auto"/>
              <w:jc w:val="both"/>
              <w:rPr>
                <w:sz w:val="20"/>
                <w:szCs w:val="20"/>
              </w:rPr>
            </w:pPr>
            <w:r w:rsidRPr="00966E9B">
              <w:rPr>
                <w:b/>
                <w:sz w:val="20"/>
                <w:szCs w:val="20"/>
              </w:rPr>
              <w:t>L</w:t>
            </w:r>
          </w:p>
        </w:tc>
        <w:tc>
          <w:tcPr>
            <w:tcW w:w="2073" w:type="dxa"/>
            <w:tcBorders>
              <w:top w:val="single" w:sz="4" w:space="0" w:color="000000"/>
              <w:left w:val="single" w:sz="4" w:space="0" w:color="000000"/>
              <w:bottom w:val="single" w:sz="4" w:space="0" w:color="000000"/>
              <w:right w:val="single" w:sz="4" w:space="0" w:color="000000"/>
            </w:tcBorders>
            <w:shd w:val="clear" w:color="auto" w:fill="00AFEF"/>
          </w:tcPr>
          <w:p w14:paraId="5A678B5F" w14:textId="77777777" w:rsidR="008806DA" w:rsidRPr="00966E9B" w:rsidRDefault="008806DA" w:rsidP="008861A2">
            <w:pPr>
              <w:spacing w:line="259" w:lineRule="auto"/>
              <w:jc w:val="both"/>
              <w:rPr>
                <w:sz w:val="20"/>
                <w:szCs w:val="20"/>
              </w:rPr>
            </w:pPr>
            <w:r w:rsidRPr="00966E9B">
              <w:rPr>
                <w:b/>
                <w:sz w:val="20"/>
                <w:szCs w:val="20"/>
              </w:rPr>
              <w:t>N</w:t>
            </w:r>
          </w:p>
        </w:tc>
      </w:tr>
      <w:tr w:rsidR="008806DA" w:rsidRPr="00966E9B" w14:paraId="479A7673"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001F5F"/>
          </w:tcPr>
          <w:p w14:paraId="1F8B8C84" w14:textId="77777777" w:rsidR="008806DA" w:rsidRPr="00966E9B" w:rsidRDefault="008806DA" w:rsidP="008861A2">
            <w:pPr>
              <w:spacing w:line="259" w:lineRule="auto"/>
              <w:jc w:val="both"/>
              <w:rPr>
                <w:sz w:val="20"/>
                <w:szCs w:val="20"/>
              </w:rPr>
            </w:pPr>
            <w:r w:rsidRPr="00966E9B">
              <w:rPr>
                <w:b/>
                <w:sz w:val="20"/>
                <w:szCs w:val="20"/>
              </w:rPr>
              <w:t xml:space="preserve"> </w:t>
            </w:r>
          </w:p>
        </w:tc>
      </w:tr>
      <w:tr w:rsidR="008806DA" w:rsidRPr="00966E9B" w14:paraId="5D9294B1" w14:textId="77777777" w:rsidTr="00966E9B">
        <w:trPr>
          <w:trHeight w:val="138"/>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001F5F"/>
          </w:tcPr>
          <w:p w14:paraId="0BBEF318" w14:textId="77777777" w:rsidR="008806DA" w:rsidRPr="00966E9B" w:rsidRDefault="008806DA" w:rsidP="008861A2">
            <w:pPr>
              <w:spacing w:line="259" w:lineRule="auto"/>
              <w:rPr>
                <w:sz w:val="20"/>
                <w:szCs w:val="20"/>
              </w:rPr>
            </w:pPr>
            <w:r w:rsidRPr="00966E9B">
              <w:rPr>
                <w:b/>
                <w:color w:val="FFFFFF"/>
                <w:sz w:val="20"/>
                <w:szCs w:val="20"/>
              </w:rPr>
              <w:t>Severity (or Consequence</w:t>
            </w:r>
            <w:proofErr w:type="gramStart"/>
            <w:r w:rsidRPr="00966E9B">
              <w:rPr>
                <w:b/>
                <w:color w:val="FFFFFF"/>
                <w:sz w:val="20"/>
                <w:szCs w:val="20"/>
              </w:rPr>
              <w:t>) :</w:t>
            </w:r>
            <w:proofErr w:type="gramEnd"/>
            <w:r w:rsidRPr="00966E9B">
              <w:rPr>
                <w:b/>
                <w:color w:val="FFFFFF"/>
                <w:sz w:val="20"/>
                <w:szCs w:val="20"/>
              </w:rPr>
              <w:t xml:space="preserve"> Amount of harm</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001F5F"/>
          </w:tcPr>
          <w:p w14:paraId="3780A6FA" w14:textId="77777777" w:rsidR="008806DA" w:rsidRPr="00966E9B" w:rsidRDefault="008806DA" w:rsidP="008861A2">
            <w:pPr>
              <w:spacing w:line="259" w:lineRule="auto"/>
              <w:rPr>
                <w:sz w:val="20"/>
                <w:szCs w:val="20"/>
              </w:rPr>
            </w:pPr>
            <w:r w:rsidRPr="00966E9B">
              <w:rPr>
                <w:b/>
                <w:color w:val="FFFFFF"/>
                <w:sz w:val="20"/>
                <w:szCs w:val="20"/>
              </w:rPr>
              <w:t>Likelihood: Injury or illness</w:t>
            </w:r>
          </w:p>
        </w:tc>
      </w:tr>
      <w:tr w:rsidR="008806DA" w:rsidRPr="00966E9B" w14:paraId="30A3B1EF" w14:textId="77777777" w:rsidTr="00966E9B">
        <w:trPr>
          <w:trHeight w:val="139"/>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auto"/>
          </w:tcPr>
          <w:p w14:paraId="5B5F3C44" w14:textId="77777777" w:rsidR="008806DA" w:rsidRPr="00966E9B" w:rsidRDefault="008806DA" w:rsidP="008861A2">
            <w:pPr>
              <w:spacing w:line="259" w:lineRule="auto"/>
              <w:jc w:val="both"/>
              <w:rPr>
                <w:sz w:val="20"/>
                <w:szCs w:val="20"/>
              </w:rPr>
            </w:pPr>
            <w:r w:rsidRPr="00966E9B">
              <w:rPr>
                <w:b/>
                <w:sz w:val="20"/>
                <w:szCs w:val="20"/>
              </w:rPr>
              <w:t>Severe:</w:t>
            </w:r>
            <w:r w:rsidRPr="00966E9B">
              <w:rPr>
                <w:sz w:val="20"/>
                <w:szCs w:val="20"/>
              </w:rPr>
              <w:t xml:space="preserve"> Death/ extensive injuries</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Pr>
          <w:p w14:paraId="6F97E11B" w14:textId="77777777" w:rsidR="008806DA" w:rsidRPr="00966E9B" w:rsidRDefault="008806DA" w:rsidP="008861A2">
            <w:pPr>
              <w:spacing w:line="259" w:lineRule="auto"/>
              <w:jc w:val="both"/>
              <w:rPr>
                <w:sz w:val="20"/>
                <w:szCs w:val="20"/>
              </w:rPr>
            </w:pPr>
            <w:r w:rsidRPr="00966E9B">
              <w:rPr>
                <w:b/>
                <w:sz w:val="20"/>
                <w:szCs w:val="20"/>
              </w:rPr>
              <w:t>A:</w:t>
            </w:r>
            <w:r w:rsidRPr="00966E9B">
              <w:rPr>
                <w:sz w:val="20"/>
                <w:szCs w:val="20"/>
              </w:rPr>
              <w:t xml:space="preserve"> Event is expected to occur </w:t>
            </w:r>
          </w:p>
        </w:tc>
      </w:tr>
      <w:tr w:rsidR="008806DA" w:rsidRPr="00966E9B" w14:paraId="06596C1A" w14:textId="77777777" w:rsidTr="00966E9B">
        <w:trPr>
          <w:trHeight w:val="138"/>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auto"/>
          </w:tcPr>
          <w:p w14:paraId="12EDF1AC" w14:textId="77777777" w:rsidR="008806DA" w:rsidRPr="00966E9B" w:rsidRDefault="008806DA" w:rsidP="008861A2">
            <w:pPr>
              <w:spacing w:line="259" w:lineRule="auto"/>
              <w:jc w:val="both"/>
              <w:rPr>
                <w:sz w:val="20"/>
                <w:szCs w:val="20"/>
              </w:rPr>
            </w:pPr>
            <w:r w:rsidRPr="00966E9B">
              <w:rPr>
                <w:b/>
                <w:sz w:val="20"/>
                <w:szCs w:val="20"/>
              </w:rPr>
              <w:t>Major:</w:t>
            </w:r>
            <w:r w:rsidRPr="00966E9B">
              <w:rPr>
                <w:sz w:val="20"/>
                <w:szCs w:val="20"/>
              </w:rPr>
              <w:t xml:space="preserve"> Medical treatment</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Pr>
          <w:p w14:paraId="4D5D10C6" w14:textId="77777777" w:rsidR="008806DA" w:rsidRPr="00966E9B" w:rsidRDefault="008806DA" w:rsidP="008861A2">
            <w:pPr>
              <w:spacing w:line="259" w:lineRule="auto"/>
              <w:jc w:val="both"/>
              <w:rPr>
                <w:sz w:val="20"/>
                <w:szCs w:val="20"/>
              </w:rPr>
            </w:pPr>
            <w:r w:rsidRPr="00966E9B">
              <w:rPr>
                <w:b/>
                <w:sz w:val="20"/>
                <w:szCs w:val="20"/>
              </w:rPr>
              <w:t>B:</w:t>
            </w:r>
            <w:r w:rsidRPr="00966E9B">
              <w:rPr>
                <w:sz w:val="20"/>
                <w:szCs w:val="20"/>
              </w:rPr>
              <w:t xml:space="preserve"> Event is likely to occur </w:t>
            </w:r>
          </w:p>
        </w:tc>
      </w:tr>
      <w:tr w:rsidR="008806DA" w:rsidRPr="00966E9B" w14:paraId="05222CE0" w14:textId="77777777" w:rsidTr="00966E9B">
        <w:trPr>
          <w:trHeight w:val="139"/>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auto"/>
          </w:tcPr>
          <w:p w14:paraId="2F94D1B3" w14:textId="77777777" w:rsidR="008806DA" w:rsidRPr="00966E9B" w:rsidRDefault="008806DA" w:rsidP="008861A2">
            <w:pPr>
              <w:spacing w:line="259" w:lineRule="auto"/>
              <w:jc w:val="both"/>
              <w:rPr>
                <w:sz w:val="20"/>
                <w:szCs w:val="20"/>
              </w:rPr>
            </w:pPr>
            <w:r w:rsidRPr="00966E9B">
              <w:rPr>
                <w:b/>
                <w:sz w:val="20"/>
                <w:szCs w:val="20"/>
              </w:rPr>
              <w:t>Moderate:</w:t>
            </w:r>
            <w:r w:rsidRPr="00966E9B">
              <w:rPr>
                <w:sz w:val="20"/>
                <w:szCs w:val="20"/>
              </w:rPr>
              <w:t xml:space="preserve"> First aid</w:t>
            </w:r>
            <w:r w:rsidRPr="00966E9B">
              <w:rPr>
                <w:b/>
                <w:sz w:val="20"/>
                <w:szCs w:val="20"/>
              </w:rPr>
              <w:t xml:space="preserve"> </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Pr>
          <w:p w14:paraId="7B3D98F7" w14:textId="77777777" w:rsidR="008806DA" w:rsidRPr="00966E9B" w:rsidRDefault="008806DA" w:rsidP="008861A2">
            <w:pPr>
              <w:spacing w:line="259" w:lineRule="auto"/>
              <w:jc w:val="both"/>
              <w:rPr>
                <w:sz w:val="20"/>
                <w:szCs w:val="20"/>
              </w:rPr>
            </w:pPr>
            <w:r w:rsidRPr="00966E9B">
              <w:rPr>
                <w:b/>
                <w:sz w:val="20"/>
                <w:szCs w:val="20"/>
              </w:rPr>
              <w:t>C:</w:t>
            </w:r>
            <w:r w:rsidRPr="00966E9B">
              <w:rPr>
                <w:sz w:val="20"/>
                <w:szCs w:val="20"/>
              </w:rPr>
              <w:t xml:space="preserve"> Event could occur </w:t>
            </w:r>
          </w:p>
        </w:tc>
      </w:tr>
      <w:tr w:rsidR="008806DA" w:rsidRPr="00966E9B" w14:paraId="0E49FA4C" w14:textId="77777777" w:rsidTr="00966E9B">
        <w:trPr>
          <w:trHeight w:val="139"/>
        </w:trPr>
        <w:tc>
          <w:tcPr>
            <w:tcW w:w="5266" w:type="dxa"/>
            <w:gridSpan w:val="4"/>
            <w:tcBorders>
              <w:top w:val="single" w:sz="4" w:space="0" w:color="000000"/>
              <w:left w:val="single" w:sz="4" w:space="0" w:color="000000"/>
              <w:bottom w:val="single" w:sz="4" w:space="0" w:color="000000"/>
              <w:right w:val="single" w:sz="4" w:space="0" w:color="000000"/>
            </w:tcBorders>
            <w:shd w:val="clear" w:color="auto" w:fill="auto"/>
          </w:tcPr>
          <w:p w14:paraId="0B204BA5" w14:textId="77777777" w:rsidR="008806DA" w:rsidRPr="00966E9B" w:rsidRDefault="008806DA" w:rsidP="008861A2">
            <w:pPr>
              <w:spacing w:line="259" w:lineRule="auto"/>
              <w:jc w:val="both"/>
              <w:rPr>
                <w:sz w:val="20"/>
                <w:szCs w:val="20"/>
              </w:rPr>
            </w:pPr>
            <w:r w:rsidRPr="00966E9B">
              <w:rPr>
                <w:b/>
                <w:sz w:val="20"/>
                <w:szCs w:val="20"/>
              </w:rPr>
              <w:t>Minor:</w:t>
            </w:r>
            <w:r w:rsidRPr="00966E9B">
              <w:rPr>
                <w:sz w:val="20"/>
                <w:szCs w:val="20"/>
              </w:rPr>
              <w:t xml:space="preserve"> No treatment</w:t>
            </w:r>
            <w:r w:rsidRPr="00966E9B">
              <w:rPr>
                <w:b/>
                <w:sz w:val="20"/>
                <w:szCs w:val="20"/>
              </w:rPr>
              <w:t xml:space="preserve"> </w:t>
            </w:r>
          </w:p>
        </w:tc>
        <w:tc>
          <w:tcPr>
            <w:tcW w:w="5659" w:type="dxa"/>
            <w:gridSpan w:val="3"/>
            <w:tcBorders>
              <w:top w:val="single" w:sz="4" w:space="0" w:color="000000"/>
              <w:left w:val="single" w:sz="4" w:space="0" w:color="000000"/>
              <w:bottom w:val="single" w:sz="4" w:space="0" w:color="000000"/>
              <w:right w:val="single" w:sz="4" w:space="0" w:color="000000"/>
            </w:tcBorders>
            <w:shd w:val="clear" w:color="auto" w:fill="auto"/>
          </w:tcPr>
          <w:p w14:paraId="7102AA3E" w14:textId="77777777" w:rsidR="008806DA" w:rsidRPr="00966E9B" w:rsidRDefault="008806DA" w:rsidP="008861A2">
            <w:pPr>
              <w:spacing w:line="259" w:lineRule="auto"/>
              <w:jc w:val="both"/>
              <w:rPr>
                <w:sz w:val="20"/>
                <w:szCs w:val="20"/>
              </w:rPr>
            </w:pPr>
            <w:r w:rsidRPr="00966E9B">
              <w:rPr>
                <w:b/>
                <w:sz w:val="20"/>
                <w:szCs w:val="20"/>
              </w:rPr>
              <w:t>D:</w:t>
            </w:r>
            <w:r w:rsidRPr="00966E9B">
              <w:rPr>
                <w:sz w:val="20"/>
                <w:szCs w:val="20"/>
              </w:rPr>
              <w:t xml:space="preserve"> Event is unlikely to occur </w:t>
            </w:r>
          </w:p>
        </w:tc>
      </w:tr>
      <w:tr w:rsidR="008806DA" w:rsidRPr="00966E9B" w14:paraId="627CFBAE"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001F5F"/>
          </w:tcPr>
          <w:p w14:paraId="4713ED22" w14:textId="77777777" w:rsidR="008806DA" w:rsidRPr="00966E9B" w:rsidRDefault="008806DA" w:rsidP="008861A2">
            <w:pPr>
              <w:spacing w:line="259" w:lineRule="auto"/>
              <w:jc w:val="both"/>
              <w:rPr>
                <w:sz w:val="20"/>
                <w:szCs w:val="20"/>
              </w:rPr>
            </w:pPr>
            <w:r w:rsidRPr="00966E9B">
              <w:rPr>
                <w:b/>
                <w:color w:val="FFFFFF"/>
                <w:sz w:val="20"/>
                <w:szCs w:val="20"/>
              </w:rPr>
              <w:t>Risk Rating: Determine where the two columns meet on matrix:</w:t>
            </w:r>
          </w:p>
        </w:tc>
      </w:tr>
      <w:tr w:rsidR="008806DA" w:rsidRPr="00966E9B" w14:paraId="1EE4E3FB"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FF0000"/>
          </w:tcPr>
          <w:p w14:paraId="6FD0233E" w14:textId="77777777" w:rsidR="008806DA" w:rsidRPr="00966E9B" w:rsidRDefault="008806DA" w:rsidP="008861A2">
            <w:pPr>
              <w:spacing w:line="259" w:lineRule="auto"/>
              <w:jc w:val="both"/>
              <w:rPr>
                <w:sz w:val="20"/>
                <w:szCs w:val="20"/>
              </w:rPr>
            </w:pPr>
            <w:r w:rsidRPr="00966E9B">
              <w:rPr>
                <w:b/>
                <w:sz w:val="20"/>
                <w:szCs w:val="20"/>
              </w:rPr>
              <w:t>E =</w:t>
            </w:r>
            <w:r w:rsidRPr="00966E9B">
              <w:rPr>
                <w:sz w:val="20"/>
                <w:szCs w:val="20"/>
              </w:rPr>
              <w:t xml:space="preserve"> </w:t>
            </w:r>
            <w:r w:rsidRPr="00966E9B">
              <w:rPr>
                <w:b/>
                <w:sz w:val="20"/>
                <w:szCs w:val="20"/>
              </w:rPr>
              <w:t xml:space="preserve">Extreme - </w:t>
            </w:r>
            <w:r w:rsidRPr="00966E9B">
              <w:rPr>
                <w:sz w:val="20"/>
                <w:szCs w:val="20"/>
              </w:rPr>
              <w:t>must action immediately</w:t>
            </w:r>
          </w:p>
        </w:tc>
      </w:tr>
      <w:tr w:rsidR="008806DA" w:rsidRPr="00966E9B" w14:paraId="1282C310"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FFC000"/>
          </w:tcPr>
          <w:p w14:paraId="4E0AE1BC" w14:textId="77777777" w:rsidR="008806DA" w:rsidRPr="00966E9B" w:rsidRDefault="008806DA" w:rsidP="008861A2">
            <w:pPr>
              <w:spacing w:line="259" w:lineRule="auto"/>
              <w:jc w:val="both"/>
              <w:rPr>
                <w:sz w:val="20"/>
                <w:szCs w:val="20"/>
              </w:rPr>
            </w:pPr>
            <w:r w:rsidRPr="00966E9B">
              <w:rPr>
                <w:b/>
                <w:sz w:val="20"/>
                <w:szCs w:val="20"/>
              </w:rPr>
              <w:t>H = High</w:t>
            </w:r>
            <w:r w:rsidRPr="00966E9B">
              <w:rPr>
                <w:sz w:val="20"/>
                <w:szCs w:val="20"/>
              </w:rPr>
              <w:t xml:space="preserve"> - must action within 48 hours </w:t>
            </w:r>
          </w:p>
        </w:tc>
      </w:tr>
      <w:tr w:rsidR="008806DA" w:rsidRPr="00966E9B" w14:paraId="40673077"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FFFF00"/>
          </w:tcPr>
          <w:p w14:paraId="3D820784" w14:textId="77777777" w:rsidR="008806DA" w:rsidRPr="00966E9B" w:rsidRDefault="008806DA" w:rsidP="008861A2">
            <w:pPr>
              <w:spacing w:line="259" w:lineRule="auto"/>
              <w:jc w:val="both"/>
              <w:rPr>
                <w:sz w:val="20"/>
                <w:szCs w:val="20"/>
              </w:rPr>
            </w:pPr>
            <w:r w:rsidRPr="00966E9B">
              <w:rPr>
                <w:b/>
                <w:sz w:val="20"/>
                <w:szCs w:val="20"/>
              </w:rPr>
              <w:t xml:space="preserve">M = Medium </w:t>
            </w:r>
            <w:proofErr w:type="gramStart"/>
            <w:r w:rsidRPr="00966E9B">
              <w:rPr>
                <w:b/>
                <w:sz w:val="20"/>
                <w:szCs w:val="20"/>
              </w:rPr>
              <w:t>-</w:t>
            </w:r>
            <w:r w:rsidRPr="00966E9B">
              <w:rPr>
                <w:sz w:val="20"/>
                <w:szCs w:val="20"/>
              </w:rPr>
              <w:t xml:space="preserve">  must</w:t>
            </w:r>
            <w:proofErr w:type="gramEnd"/>
            <w:r w:rsidRPr="00966E9B">
              <w:rPr>
                <w:sz w:val="20"/>
                <w:szCs w:val="20"/>
              </w:rPr>
              <w:t xml:space="preserve"> action within 1 month</w:t>
            </w:r>
          </w:p>
        </w:tc>
      </w:tr>
      <w:tr w:rsidR="008806DA" w:rsidRPr="00966E9B" w14:paraId="10D7DBE8"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92D050"/>
          </w:tcPr>
          <w:p w14:paraId="51BB1315" w14:textId="77777777" w:rsidR="008806DA" w:rsidRPr="00966E9B" w:rsidRDefault="008806DA" w:rsidP="008861A2">
            <w:pPr>
              <w:spacing w:line="259" w:lineRule="auto"/>
              <w:jc w:val="both"/>
              <w:rPr>
                <w:sz w:val="20"/>
                <w:szCs w:val="20"/>
              </w:rPr>
            </w:pPr>
            <w:r w:rsidRPr="00966E9B">
              <w:rPr>
                <w:b/>
                <w:sz w:val="20"/>
                <w:szCs w:val="20"/>
              </w:rPr>
              <w:t>L = Low -</w:t>
            </w:r>
            <w:r w:rsidRPr="00966E9B">
              <w:rPr>
                <w:sz w:val="20"/>
                <w:szCs w:val="20"/>
              </w:rPr>
              <w:t xml:space="preserve"> must action within 3 months </w:t>
            </w:r>
          </w:p>
        </w:tc>
      </w:tr>
      <w:tr w:rsidR="008806DA" w:rsidRPr="00966E9B" w14:paraId="033EC683" w14:textId="77777777" w:rsidTr="00966E9B">
        <w:trPr>
          <w:trHeight w:val="138"/>
        </w:trPr>
        <w:tc>
          <w:tcPr>
            <w:tcW w:w="10926" w:type="dxa"/>
            <w:gridSpan w:val="7"/>
            <w:tcBorders>
              <w:top w:val="single" w:sz="4" w:space="0" w:color="000000"/>
              <w:left w:val="single" w:sz="4" w:space="0" w:color="000000"/>
              <w:bottom w:val="single" w:sz="4" w:space="0" w:color="000000"/>
              <w:right w:val="single" w:sz="4" w:space="0" w:color="000000"/>
            </w:tcBorders>
            <w:shd w:val="clear" w:color="auto" w:fill="00AFEF"/>
          </w:tcPr>
          <w:p w14:paraId="441C0D80" w14:textId="77777777" w:rsidR="008806DA" w:rsidRPr="00966E9B" w:rsidRDefault="008806DA" w:rsidP="008861A2">
            <w:pPr>
              <w:spacing w:line="259" w:lineRule="auto"/>
              <w:jc w:val="both"/>
              <w:rPr>
                <w:sz w:val="20"/>
                <w:szCs w:val="20"/>
              </w:rPr>
            </w:pPr>
            <w:r w:rsidRPr="00966E9B">
              <w:rPr>
                <w:b/>
                <w:sz w:val="20"/>
                <w:szCs w:val="20"/>
              </w:rPr>
              <w:t>N = Negligible –</w:t>
            </w:r>
            <w:r w:rsidRPr="00966E9B">
              <w:rPr>
                <w:sz w:val="20"/>
                <w:szCs w:val="20"/>
              </w:rPr>
              <w:t xml:space="preserve">general monitoring, no action required </w:t>
            </w:r>
          </w:p>
        </w:tc>
      </w:tr>
    </w:tbl>
    <w:p w14:paraId="1A524F5B" w14:textId="77777777" w:rsidR="008806DA" w:rsidRPr="00621150" w:rsidRDefault="008806DA" w:rsidP="008806DA">
      <w:pPr>
        <w:jc w:val="both"/>
      </w:pPr>
    </w:p>
    <w:p w14:paraId="62BB1FA4" w14:textId="77777777" w:rsidR="008806DA" w:rsidRPr="00621150" w:rsidRDefault="008806DA" w:rsidP="008806DA">
      <w:pPr>
        <w:jc w:val="both"/>
      </w:pPr>
    </w:p>
    <w:p w14:paraId="3FB9AF4B" w14:textId="77777777" w:rsidR="008806DA" w:rsidRPr="00621150" w:rsidRDefault="008806DA" w:rsidP="008806DA">
      <w:pPr>
        <w:jc w:val="both"/>
      </w:pPr>
    </w:p>
    <w:p w14:paraId="5186AC7B" w14:textId="77777777" w:rsidR="008806DA" w:rsidRPr="00621150" w:rsidRDefault="008806DA" w:rsidP="008806DA">
      <w:pPr>
        <w:spacing w:after="217" w:line="303" w:lineRule="auto"/>
        <w:ind w:hanging="10"/>
        <w:jc w:val="both"/>
      </w:pPr>
      <w:r w:rsidRPr="00621150">
        <w:rPr>
          <w:i/>
        </w:rPr>
        <w:t xml:space="preserve">NB: A documented risk assessment is not required for an identified hazard that can be eliminated easily and safely or where the likelihood and consequence of the identified hazard is low or negligible. </w:t>
      </w:r>
    </w:p>
    <w:p w14:paraId="615992A6" w14:textId="77777777" w:rsidR="008806DA" w:rsidRDefault="008806DA" w:rsidP="008806DA">
      <w:pPr>
        <w:jc w:val="both"/>
      </w:pPr>
      <w:r w:rsidRPr="00621150">
        <w:t xml:space="preserve">All identified hazards must be risk assessed by the Committee of Management member/Site Manager/Work Coordinator to determine what control should be implemented or how the risk will be eliminated. These will be completed on the Hazard and Incident Notification Form. </w:t>
      </w:r>
    </w:p>
    <w:p w14:paraId="0F8EF078" w14:textId="77777777" w:rsidR="008806DA" w:rsidRPr="00621150" w:rsidRDefault="008806DA" w:rsidP="008806DA">
      <w:pPr>
        <w:jc w:val="both"/>
      </w:pPr>
      <w:r w:rsidRPr="00621150">
        <w:t>Conduct a risk assessment using th</w:t>
      </w:r>
      <w:r>
        <w:t>is</w:t>
      </w:r>
      <w:r w:rsidRPr="00621150">
        <w:t xml:space="preserve"> risk matrix for each identified hazard</w:t>
      </w:r>
      <w:r>
        <w:t>.</w:t>
      </w:r>
      <w:r w:rsidRPr="00621150">
        <w:t xml:space="preserve"> </w:t>
      </w:r>
    </w:p>
    <w:p w14:paraId="79ABF060" w14:textId="77777777" w:rsidR="008806DA" w:rsidRPr="00621150" w:rsidRDefault="008806DA" w:rsidP="008806DA">
      <w:pPr>
        <w:spacing w:after="257" w:line="259" w:lineRule="auto"/>
        <w:jc w:val="both"/>
      </w:pPr>
      <w:r w:rsidRPr="00621150">
        <w:t xml:space="preserve"> </w:t>
      </w:r>
    </w:p>
    <w:p w14:paraId="54318956" w14:textId="77777777" w:rsidR="008806DA" w:rsidRDefault="008806DA" w:rsidP="008806DA">
      <w:pPr>
        <w:rPr>
          <w:rFonts w:asciiTheme="minorHAnsi" w:hAnsiTheme="minorHAnsi" w:cstheme="minorHAnsi"/>
          <w:b/>
          <w:bCs/>
          <w:sz w:val="22"/>
          <w:szCs w:val="22"/>
        </w:rPr>
      </w:pPr>
    </w:p>
    <w:p w14:paraId="6C541AD0" w14:textId="77777777" w:rsidR="00D86939" w:rsidRPr="006451BB" w:rsidRDefault="00D86939" w:rsidP="00043BFA">
      <w:pPr>
        <w:spacing w:after="0"/>
        <w:rPr>
          <w:rFonts w:ascii="Arial" w:hAnsi="Arial" w:cs="Arial"/>
          <w:lang w:val="en-AU"/>
        </w:rPr>
      </w:pPr>
    </w:p>
    <w:sectPr w:rsidR="00D86939" w:rsidRPr="006451BB" w:rsidSect="00D86939">
      <w:footerReference w:type="even" r:id="rId11"/>
      <w:footerReference w:type="default" r:id="rId12"/>
      <w:pgSz w:w="16834" w:h="11904" w:orient="landscape"/>
      <w:pgMar w:top="720" w:right="720" w:bottom="720" w:left="72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3D6AC" w14:textId="77777777" w:rsidR="00E54131" w:rsidRDefault="00E54131" w:rsidP="00DF1CE4">
      <w:pPr>
        <w:spacing w:after="0"/>
      </w:pPr>
      <w:r>
        <w:separator/>
      </w:r>
    </w:p>
  </w:endnote>
  <w:endnote w:type="continuationSeparator" w:id="0">
    <w:p w14:paraId="15602FD8" w14:textId="77777777" w:rsidR="00E54131" w:rsidRDefault="00E54131" w:rsidP="00DF1C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Ubuntu">
    <w:altName w:val="Calibri"/>
    <w:charset w:val="00"/>
    <w:family w:val="swiss"/>
    <w:pitch w:val="variable"/>
    <w:sig w:usb0="E00002FF" w:usb1="5000205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57274969"/>
      <w:docPartObj>
        <w:docPartGallery w:val="Page Numbers (Bottom of Page)"/>
        <w:docPartUnique/>
      </w:docPartObj>
    </w:sdtPr>
    <w:sdtEndPr>
      <w:rPr>
        <w:rStyle w:val="PageNumber"/>
      </w:rPr>
    </w:sdtEndPr>
    <w:sdtContent>
      <w:p w14:paraId="0D6FF988" w14:textId="5D497C04" w:rsidR="00757F06" w:rsidRDefault="00757F06" w:rsidP="00401B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9724EA" w14:textId="77777777" w:rsidR="00757F06" w:rsidRDefault="00757F06" w:rsidP="00757F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2953129"/>
      <w:docPartObj>
        <w:docPartGallery w:val="Page Numbers (Bottom of Page)"/>
        <w:docPartUnique/>
      </w:docPartObj>
    </w:sdtPr>
    <w:sdtEndPr>
      <w:rPr>
        <w:rStyle w:val="PageNumber"/>
      </w:rPr>
    </w:sdtEndPr>
    <w:sdtContent>
      <w:p w14:paraId="309AECBE" w14:textId="5E05E9BC" w:rsidR="00757F06" w:rsidRDefault="00757F06" w:rsidP="00401B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620226AC" w14:textId="41826EC8" w:rsidR="00535481" w:rsidRDefault="00535481" w:rsidP="00757F06">
    <w:pPr>
      <w:pStyle w:val="Header"/>
      <w:ind w:right="360"/>
    </w:pPr>
  </w:p>
  <w:p w14:paraId="18572F8D" w14:textId="3793F09C" w:rsidR="00535481" w:rsidRPr="00A75E3B" w:rsidRDefault="00535481" w:rsidP="00ED56B8">
    <w:pPr>
      <w:pStyle w:val="Footer"/>
      <w:tabs>
        <w:tab w:val="left" w:pos="570"/>
        <w:tab w:val="right" w:pos="13954"/>
      </w:tabs>
      <w:rPr>
        <w:rFonts w:ascii="Ubuntu" w:hAnsi="Ubuntu"/>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81BAA" w14:textId="77777777" w:rsidR="00E54131" w:rsidRDefault="00E54131" w:rsidP="00DF1CE4">
      <w:pPr>
        <w:spacing w:after="0"/>
      </w:pPr>
      <w:r>
        <w:separator/>
      </w:r>
    </w:p>
  </w:footnote>
  <w:footnote w:type="continuationSeparator" w:id="0">
    <w:p w14:paraId="10745561" w14:textId="77777777" w:rsidR="00E54131" w:rsidRDefault="00E54131" w:rsidP="00DF1C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32928"/>
    <w:multiLevelType w:val="multilevel"/>
    <w:tmpl w:val="18EC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5724C"/>
    <w:multiLevelType w:val="hybridMultilevel"/>
    <w:tmpl w:val="B7B2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6D77C7"/>
    <w:multiLevelType w:val="hybridMultilevel"/>
    <w:tmpl w:val="DAF6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95572F"/>
    <w:multiLevelType w:val="multilevel"/>
    <w:tmpl w:val="E4F8C302"/>
    <w:lvl w:ilvl="0">
      <w:start w:val="1"/>
      <w:numFmt w:val="bullet"/>
      <w:lvlText w:val="●"/>
      <w:lvlJc w:val="left"/>
      <w:pPr>
        <w:ind w:left="720" w:hanging="360"/>
      </w:pPr>
      <w:rPr>
        <w:strike w:val="0"/>
        <w:dstrike w:val="0"/>
        <w:sz w:val="16"/>
        <w:szCs w:val="1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6B53107F"/>
    <w:multiLevelType w:val="hybridMultilevel"/>
    <w:tmpl w:val="9822C0F4"/>
    <w:lvl w:ilvl="0" w:tplc="1A2C6CE2">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846FE7"/>
    <w:multiLevelType w:val="multilevel"/>
    <w:tmpl w:val="6FACA3C4"/>
    <w:lvl w:ilvl="0">
      <w:start w:val="1"/>
      <w:numFmt w:val="bullet"/>
      <w:lvlText w:val="●"/>
      <w:lvlJc w:val="left"/>
      <w:pPr>
        <w:ind w:left="720" w:hanging="360"/>
      </w:pPr>
      <w:rPr>
        <w:strike w:val="0"/>
        <w:dstrike w:val="0"/>
        <w:sz w:val="16"/>
        <w:szCs w:val="16"/>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76D35726"/>
    <w:multiLevelType w:val="hybridMultilevel"/>
    <w:tmpl w:val="EB0CB808"/>
    <w:lvl w:ilvl="0" w:tplc="CE7E728C">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8505D1A"/>
    <w:multiLevelType w:val="hybridMultilevel"/>
    <w:tmpl w:val="DFD6D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4446262">
    <w:abstractNumId w:val="7"/>
  </w:num>
  <w:num w:numId="2" w16cid:durableId="248007941">
    <w:abstractNumId w:val="0"/>
  </w:num>
  <w:num w:numId="3" w16cid:durableId="1275749166">
    <w:abstractNumId w:val="1"/>
  </w:num>
  <w:num w:numId="4" w16cid:durableId="1098715477">
    <w:abstractNumId w:val="2"/>
  </w:num>
  <w:num w:numId="5" w16cid:durableId="1126433050">
    <w:abstractNumId w:val="6"/>
  </w:num>
  <w:num w:numId="6" w16cid:durableId="1197043183">
    <w:abstractNumId w:val="5"/>
  </w:num>
  <w:num w:numId="7" w16cid:durableId="993753166">
    <w:abstractNumId w:val="3"/>
  </w:num>
  <w:num w:numId="8" w16cid:durableId="556935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A8"/>
    <w:rsid w:val="000005F4"/>
    <w:rsid w:val="00043BFA"/>
    <w:rsid w:val="000612D2"/>
    <w:rsid w:val="000800DD"/>
    <w:rsid w:val="000A162C"/>
    <w:rsid w:val="000B6544"/>
    <w:rsid w:val="001314F2"/>
    <w:rsid w:val="00137726"/>
    <w:rsid w:val="001B54B4"/>
    <w:rsid w:val="001B5D1D"/>
    <w:rsid w:val="001D7AAC"/>
    <w:rsid w:val="001E0A94"/>
    <w:rsid w:val="001E27B4"/>
    <w:rsid w:val="00214A83"/>
    <w:rsid w:val="0025345C"/>
    <w:rsid w:val="00262DFF"/>
    <w:rsid w:val="00334BD8"/>
    <w:rsid w:val="003560DC"/>
    <w:rsid w:val="003A22A8"/>
    <w:rsid w:val="003B5A7C"/>
    <w:rsid w:val="003D68B0"/>
    <w:rsid w:val="003E7601"/>
    <w:rsid w:val="00407C68"/>
    <w:rsid w:val="00417CE4"/>
    <w:rsid w:val="0046629F"/>
    <w:rsid w:val="00481986"/>
    <w:rsid w:val="00497216"/>
    <w:rsid w:val="004A48FB"/>
    <w:rsid w:val="004B15E2"/>
    <w:rsid w:val="004C2FD2"/>
    <w:rsid w:val="004F30C7"/>
    <w:rsid w:val="004F56AB"/>
    <w:rsid w:val="00535481"/>
    <w:rsid w:val="00552D5E"/>
    <w:rsid w:val="005664ED"/>
    <w:rsid w:val="005962F0"/>
    <w:rsid w:val="005B4B3D"/>
    <w:rsid w:val="005B5685"/>
    <w:rsid w:val="005C46D1"/>
    <w:rsid w:val="005C562F"/>
    <w:rsid w:val="006202A3"/>
    <w:rsid w:val="006222A5"/>
    <w:rsid w:val="006451BB"/>
    <w:rsid w:val="00657C7C"/>
    <w:rsid w:val="00694A6F"/>
    <w:rsid w:val="00696E4D"/>
    <w:rsid w:val="006D4C9D"/>
    <w:rsid w:val="006F3289"/>
    <w:rsid w:val="0070364C"/>
    <w:rsid w:val="007179BB"/>
    <w:rsid w:val="00731134"/>
    <w:rsid w:val="00733BE7"/>
    <w:rsid w:val="00744F8A"/>
    <w:rsid w:val="00757F06"/>
    <w:rsid w:val="007879A9"/>
    <w:rsid w:val="007A003B"/>
    <w:rsid w:val="007A10B2"/>
    <w:rsid w:val="007A5860"/>
    <w:rsid w:val="007B50DE"/>
    <w:rsid w:val="007C0475"/>
    <w:rsid w:val="007F62F0"/>
    <w:rsid w:val="00802A0A"/>
    <w:rsid w:val="0083094E"/>
    <w:rsid w:val="008442EA"/>
    <w:rsid w:val="0084448F"/>
    <w:rsid w:val="00845D07"/>
    <w:rsid w:val="00847F26"/>
    <w:rsid w:val="008806DA"/>
    <w:rsid w:val="00897330"/>
    <w:rsid w:val="008B202C"/>
    <w:rsid w:val="008B24DA"/>
    <w:rsid w:val="008B5D1A"/>
    <w:rsid w:val="008C5D05"/>
    <w:rsid w:val="008D57DE"/>
    <w:rsid w:val="008D6F66"/>
    <w:rsid w:val="008E5098"/>
    <w:rsid w:val="00916D73"/>
    <w:rsid w:val="00932B87"/>
    <w:rsid w:val="009477C3"/>
    <w:rsid w:val="00966E9B"/>
    <w:rsid w:val="0098189A"/>
    <w:rsid w:val="0099567D"/>
    <w:rsid w:val="00996410"/>
    <w:rsid w:val="009A2802"/>
    <w:rsid w:val="009E1A62"/>
    <w:rsid w:val="00A14C73"/>
    <w:rsid w:val="00A15A01"/>
    <w:rsid w:val="00A3756A"/>
    <w:rsid w:val="00A47AB6"/>
    <w:rsid w:val="00A5690E"/>
    <w:rsid w:val="00A64641"/>
    <w:rsid w:val="00A75E3B"/>
    <w:rsid w:val="00A75F3C"/>
    <w:rsid w:val="00A96FFC"/>
    <w:rsid w:val="00AE0F63"/>
    <w:rsid w:val="00AF2F03"/>
    <w:rsid w:val="00AF344B"/>
    <w:rsid w:val="00B066A5"/>
    <w:rsid w:val="00B07FE2"/>
    <w:rsid w:val="00B21637"/>
    <w:rsid w:val="00B21A1D"/>
    <w:rsid w:val="00B459EA"/>
    <w:rsid w:val="00BC189C"/>
    <w:rsid w:val="00BE04BA"/>
    <w:rsid w:val="00BF26E1"/>
    <w:rsid w:val="00C328C2"/>
    <w:rsid w:val="00CA5F8C"/>
    <w:rsid w:val="00CB2498"/>
    <w:rsid w:val="00CF4D27"/>
    <w:rsid w:val="00D3778C"/>
    <w:rsid w:val="00D55D4A"/>
    <w:rsid w:val="00D578F2"/>
    <w:rsid w:val="00D719B3"/>
    <w:rsid w:val="00D86939"/>
    <w:rsid w:val="00D92CD5"/>
    <w:rsid w:val="00DB3E6F"/>
    <w:rsid w:val="00DF1CE4"/>
    <w:rsid w:val="00E54131"/>
    <w:rsid w:val="00ED56B8"/>
    <w:rsid w:val="00EE11FA"/>
    <w:rsid w:val="00FB6515"/>
    <w:rsid w:val="00FC5F5E"/>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6A124B"/>
  <w15:docId w15:val="{BDA60D1A-A80F-3D48-900C-E4687A85D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2A23"/>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A22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DF1CE4"/>
    <w:pPr>
      <w:tabs>
        <w:tab w:val="center" w:pos="4513"/>
        <w:tab w:val="right" w:pos="9026"/>
      </w:tabs>
      <w:spacing w:after="0"/>
    </w:pPr>
  </w:style>
  <w:style w:type="character" w:customStyle="1" w:styleId="HeaderChar">
    <w:name w:val="Header Char"/>
    <w:basedOn w:val="DefaultParagraphFont"/>
    <w:link w:val="Header"/>
    <w:rsid w:val="00DF1CE4"/>
    <w:rPr>
      <w:sz w:val="24"/>
      <w:szCs w:val="24"/>
      <w:lang w:val="en-US" w:eastAsia="en-US"/>
    </w:rPr>
  </w:style>
  <w:style w:type="paragraph" w:styleId="Footer">
    <w:name w:val="footer"/>
    <w:basedOn w:val="Normal"/>
    <w:link w:val="FooterChar"/>
    <w:rsid w:val="00DF1CE4"/>
    <w:pPr>
      <w:tabs>
        <w:tab w:val="center" w:pos="4513"/>
        <w:tab w:val="right" w:pos="9026"/>
      </w:tabs>
      <w:spacing w:after="0"/>
    </w:pPr>
  </w:style>
  <w:style w:type="character" w:customStyle="1" w:styleId="FooterChar">
    <w:name w:val="Footer Char"/>
    <w:basedOn w:val="DefaultParagraphFont"/>
    <w:link w:val="Footer"/>
    <w:rsid w:val="00DF1CE4"/>
    <w:rPr>
      <w:sz w:val="24"/>
      <w:szCs w:val="24"/>
      <w:lang w:val="en-US" w:eastAsia="en-US"/>
    </w:rPr>
  </w:style>
  <w:style w:type="paragraph" w:styleId="BalloonText">
    <w:name w:val="Balloon Text"/>
    <w:basedOn w:val="Normal"/>
    <w:link w:val="BalloonTextChar"/>
    <w:rsid w:val="0013772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rsid w:val="00137726"/>
    <w:rPr>
      <w:rFonts w:ascii="Lucida Grande" w:hAnsi="Lucida Grande" w:cs="Lucida Grande"/>
      <w:sz w:val="18"/>
      <w:szCs w:val="18"/>
      <w:lang w:val="en-US" w:eastAsia="en-US"/>
    </w:rPr>
  </w:style>
  <w:style w:type="paragraph" w:styleId="ListParagraph">
    <w:name w:val="List Paragraph"/>
    <w:basedOn w:val="Normal"/>
    <w:uiPriority w:val="34"/>
    <w:qFormat/>
    <w:rsid w:val="008B202C"/>
    <w:pPr>
      <w:spacing w:after="245" w:line="269" w:lineRule="auto"/>
      <w:ind w:left="720" w:hanging="9"/>
      <w:contextualSpacing/>
    </w:pPr>
    <w:rPr>
      <w:rFonts w:ascii="Arial" w:eastAsia="Arial" w:hAnsi="Arial" w:cs="Arial"/>
      <w:color w:val="000000"/>
      <w:sz w:val="18"/>
      <w:szCs w:val="22"/>
      <w:lang w:val="en-AU" w:eastAsia="en-AU"/>
    </w:rPr>
  </w:style>
  <w:style w:type="character" w:styleId="PageNumber">
    <w:name w:val="page number"/>
    <w:basedOn w:val="DefaultParagraphFont"/>
    <w:semiHidden/>
    <w:unhideWhenUsed/>
    <w:rsid w:val="00757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38525">
      <w:bodyDiv w:val="1"/>
      <w:marLeft w:val="0"/>
      <w:marRight w:val="0"/>
      <w:marTop w:val="0"/>
      <w:marBottom w:val="0"/>
      <w:divBdr>
        <w:top w:val="none" w:sz="0" w:space="0" w:color="auto"/>
        <w:left w:val="none" w:sz="0" w:space="0" w:color="auto"/>
        <w:bottom w:val="none" w:sz="0" w:space="0" w:color="auto"/>
        <w:right w:val="none" w:sz="0" w:space="0" w:color="auto"/>
      </w:divBdr>
    </w:div>
    <w:div w:id="563681239">
      <w:bodyDiv w:val="1"/>
      <w:marLeft w:val="0"/>
      <w:marRight w:val="0"/>
      <w:marTop w:val="0"/>
      <w:marBottom w:val="0"/>
      <w:divBdr>
        <w:top w:val="none" w:sz="0" w:space="0" w:color="auto"/>
        <w:left w:val="none" w:sz="0" w:space="0" w:color="auto"/>
        <w:bottom w:val="none" w:sz="0" w:space="0" w:color="auto"/>
        <w:right w:val="none" w:sz="0" w:space="0" w:color="auto"/>
      </w:divBdr>
    </w:div>
    <w:div w:id="583033103">
      <w:bodyDiv w:val="1"/>
      <w:marLeft w:val="0"/>
      <w:marRight w:val="0"/>
      <w:marTop w:val="0"/>
      <w:marBottom w:val="0"/>
      <w:divBdr>
        <w:top w:val="none" w:sz="0" w:space="0" w:color="auto"/>
        <w:left w:val="none" w:sz="0" w:space="0" w:color="auto"/>
        <w:bottom w:val="none" w:sz="0" w:space="0" w:color="auto"/>
        <w:right w:val="none" w:sz="0" w:space="0" w:color="auto"/>
      </w:divBdr>
    </w:div>
    <w:div w:id="671033619">
      <w:bodyDiv w:val="1"/>
      <w:marLeft w:val="0"/>
      <w:marRight w:val="0"/>
      <w:marTop w:val="0"/>
      <w:marBottom w:val="0"/>
      <w:divBdr>
        <w:top w:val="none" w:sz="0" w:space="0" w:color="auto"/>
        <w:left w:val="none" w:sz="0" w:space="0" w:color="auto"/>
        <w:bottom w:val="none" w:sz="0" w:space="0" w:color="auto"/>
        <w:right w:val="none" w:sz="0" w:space="0" w:color="auto"/>
      </w:divBdr>
    </w:div>
    <w:div w:id="1009067043">
      <w:bodyDiv w:val="1"/>
      <w:marLeft w:val="0"/>
      <w:marRight w:val="0"/>
      <w:marTop w:val="0"/>
      <w:marBottom w:val="0"/>
      <w:divBdr>
        <w:top w:val="none" w:sz="0" w:space="0" w:color="auto"/>
        <w:left w:val="none" w:sz="0" w:space="0" w:color="auto"/>
        <w:bottom w:val="none" w:sz="0" w:space="0" w:color="auto"/>
        <w:right w:val="none" w:sz="0" w:space="0" w:color="auto"/>
      </w:divBdr>
    </w:div>
    <w:div w:id="1950579397">
      <w:bodyDiv w:val="1"/>
      <w:marLeft w:val="0"/>
      <w:marRight w:val="0"/>
      <w:marTop w:val="0"/>
      <w:marBottom w:val="0"/>
      <w:divBdr>
        <w:top w:val="none" w:sz="0" w:space="0" w:color="auto"/>
        <w:left w:val="none" w:sz="0" w:space="0" w:color="auto"/>
        <w:bottom w:val="none" w:sz="0" w:space="0" w:color="auto"/>
        <w:right w:val="none" w:sz="0" w:space="0" w:color="auto"/>
      </w:divBdr>
    </w:div>
    <w:div w:id="2034377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E3579C1EEF5045ADB58F15844C20BB" ma:contentTypeVersion="11" ma:contentTypeDescription="Create a new document." ma:contentTypeScope="" ma:versionID="c6ba7254a9c50fafa1245d1123fb61f1">
  <xsd:schema xmlns:xsd="http://www.w3.org/2001/XMLSchema" xmlns:xs="http://www.w3.org/2001/XMLSchema" xmlns:p="http://schemas.microsoft.com/office/2006/metadata/properties" xmlns:ns2="3d66a0f9-587f-4975-99ec-05cd9ea84d3b" xmlns:ns3="242d1b29-81a5-48d2-9473-69d58362a069" targetNamespace="http://schemas.microsoft.com/office/2006/metadata/properties" ma:root="true" ma:fieldsID="0199a002bc75243efd2c4a0bc7dbbad8" ns2:_="" ns3:_="">
    <xsd:import namespace="3d66a0f9-587f-4975-99ec-05cd9ea84d3b"/>
    <xsd:import namespace="242d1b29-81a5-48d2-9473-69d58362a0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6a0f9-587f-4975-99ec-05cd9ea8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2d1b29-81a5-48d2-9473-69d58362a06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40214-D2B8-47C1-A2A5-20C88A991DCE}">
  <ds:schemaRefs>
    <ds:schemaRef ds:uri="http://schemas.microsoft.com/sharepoint/v3/contenttype/forms"/>
  </ds:schemaRefs>
</ds:datastoreItem>
</file>

<file path=customXml/itemProps2.xml><?xml version="1.0" encoding="utf-8"?>
<ds:datastoreItem xmlns:ds="http://schemas.openxmlformats.org/officeDocument/2006/customXml" ds:itemID="{5DE26EB2-1FBE-455A-A272-A3CFAB526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6a0f9-587f-4975-99ec-05cd9ea84d3b"/>
    <ds:schemaRef ds:uri="242d1b29-81a5-48d2-9473-69d58362a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78D0E-9CA0-4602-AFD0-9B078297E6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1127</Words>
  <Characters>6426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 and Corinne Proudfoot</dc:creator>
  <cp:keywords/>
  <cp:lastModifiedBy>Grahame Falls</cp:lastModifiedBy>
  <cp:revision>2</cp:revision>
  <cp:lastPrinted>2023-10-14T04:59:00Z</cp:lastPrinted>
  <dcterms:created xsi:type="dcterms:W3CDTF">2025-02-01T02:03:00Z</dcterms:created>
  <dcterms:modified xsi:type="dcterms:W3CDTF">2025-02-01T02:03:00Z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0x010100A5E3579C1EEF5045ADB58F15844C20BB</vt:lpwstr>
  </property>
</Properties>
</file>